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УТВЕРЖДЕНО</w:t>
      </w:r>
    </w:p>
    <w:p w:rsidR="005A2B25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Технической комиссии _____________________</w:t>
      </w:r>
    </w:p>
    <w:p w:rsidR="005A2B25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от_____________________</w:t>
      </w:r>
    </w:p>
    <w:p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Pr="00A318C0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  <w:r>
        <w:rPr>
          <w:rFonts w:ascii="Times New Roman" w:eastAsia="Times New Roman" w:hAnsi="Times New Roman" w:cs="Times New Roman"/>
          <w:b/>
          <w:bCs/>
        </w:rPr>
        <w:t xml:space="preserve">«Комплекс услуг по техническому и технологическому сопровождению </w:t>
      </w:r>
      <w:r w:rsidR="0036533B" w:rsidRPr="0036533B">
        <w:rPr>
          <w:rFonts w:ascii="Times New Roman" w:eastAsia="Times New Roman" w:hAnsi="Times New Roman" w:cs="Times New Roman"/>
          <w:b/>
          <w:bCs/>
        </w:rPr>
        <w:t xml:space="preserve">наклонно-направленного бурения, долотного сервиса и сервиса ВЗД на </w:t>
      </w:r>
      <w:proofErr w:type="spellStart"/>
      <w:r w:rsidR="0036533B" w:rsidRPr="0036533B">
        <w:rPr>
          <w:rFonts w:ascii="Times New Roman" w:eastAsia="Times New Roman" w:hAnsi="Times New Roman" w:cs="Times New Roman"/>
          <w:b/>
          <w:bCs/>
        </w:rPr>
        <w:t>Юрубчено-Тохомском</w:t>
      </w:r>
      <w:proofErr w:type="spellEnd"/>
      <w:r w:rsidR="0036533B" w:rsidRPr="0036533B">
        <w:rPr>
          <w:rFonts w:ascii="Times New Roman" w:eastAsia="Times New Roman" w:hAnsi="Times New Roman" w:cs="Times New Roman"/>
          <w:b/>
          <w:bCs/>
        </w:rPr>
        <w:t xml:space="preserve"> месторождении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BF3A25" w:rsidRPr="00A318C0" w:rsidRDefault="00BF3A25" w:rsidP="00BF3A2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u w:val="single"/>
        </w:rPr>
      </w:pPr>
      <w:r w:rsidRPr="00A318C0">
        <w:rPr>
          <w:rFonts w:ascii="Times New Roman" w:eastAsia="Times New Roman" w:hAnsi="Times New Roman" w:cs="Times New Roman"/>
          <w:b/>
          <w:bCs/>
          <w:i/>
          <w:u w:val="single"/>
        </w:rPr>
        <w:t>Общие положения</w:t>
      </w:r>
    </w:p>
    <w:p w:rsidR="00826D46" w:rsidRPr="00A318C0" w:rsidRDefault="00826D46" w:rsidP="00826D46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BF3A25" w:rsidRPr="006F613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u w:val="single"/>
        </w:rPr>
      </w:pPr>
      <w:r w:rsidRPr="006F6130">
        <w:rPr>
          <w:rFonts w:ascii="Times New Roman" w:eastAsia="Times New Roman" w:hAnsi="Times New Roman" w:cs="Times New Roman"/>
          <w:u w:val="single"/>
        </w:rPr>
        <w:t>Предмет закупки:</w:t>
      </w:r>
      <w:r w:rsidRPr="006F6130">
        <w:rPr>
          <w:rFonts w:ascii="Times New Roman" w:eastAsia="Times New Roman" w:hAnsi="Times New Roman" w:cs="Times New Roman"/>
        </w:rPr>
        <w:t xml:space="preserve"> </w:t>
      </w:r>
      <w:r w:rsidR="0036533B" w:rsidRPr="0036533B">
        <w:rPr>
          <w:rFonts w:ascii="Times New Roman" w:hAnsi="Times New Roman"/>
        </w:rPr>
        <w:t xml:space="preserve">Комплекс услуг по техническому и технологическому сопровождению наклонно-направленного бурения, долотного сервиса и сервиса ВЗД на </w:t>
      </w:r>
      <w:proofErr w:type="spellStart"/>
      <w:r w:rsidR="0036533B" w:rsidRPr="0036533B">
        <w:rPr>
          <w:rFonts w:ascii="Times New Roman" w:hAnsi="Times New Roman"/>
        </w:rPr>
        <w:t>Юрубчено-Тохомском</w:t>
      </w:r>
      <w:proofErr w:type="spellEnd"/>
      <w:r w:rsidR="0036533B" w:rsidRPr="0036533B">
        <w:rPr>
          <w:rFonts w:ascii="Times New Roman" w:hAnsi="Times New Roman"/>
        </w:rPr>
        <w:t xml:space="preserve"> месторождении</w:t>
      </w:r>
      <w:r w:rsidR="00F63D31" w:rsidRPr="0036533B">
        <w:rPr>
          <w:rFonts w:ascii="Times New Roman" w:hAnsi="Times New Roman"/>
        </w:rPr>
        <w:t>.</w:t>
      </w:r>
    </w:p>
    <w:p w:rsidR="00BF3A25" w:rsidRPr="00A318C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Лот является неделимым</w:t>
      </w:r>
      <w:r w:rsidR="00807FD3" w:rsidRPr="006F6130">
        <w:rPr>
          <w:rFonts w:ascii="Times New Roman" w:eastAsia="Times New Roman" w:hAnsi="Times New Roman" w:cs="Times New Roman"/>
          <w:u w:val="single"/>
        </w:rPr>
        <w:t xml:space="preserve">. </w:t>
      </w:r>
      <w:r w:rsidR="00B2044C" w:rsidRPr="006F6130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="00B2044C" w:rsidRPr="006F6130">
        <w:rPr>
          <w:rFonts w:ascii="Times New Roman" w:eastAsia="Times New Roman" w:hAnsi="Times New Roman" w:cs="Times New Roman"/>
        </w:rPr>
        <w:t>ю.</w:t>
      </w:r>
    </w:p>
    <w:p w:rsidR="00BF3A25" w:rsidRDefault="00BF3A25" w:rsidP="002D4896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A318C0">
        <w:rPr>
          <w:rFonts w:ascii="Times New Roman" w:eastAsia="Times New Roman" w:hAnsi="Times New Roman" w:cs="Times New Roman"/>
        </w:rPr>
        <w:t>: ООО</w:t>
      </w:r>
      <w:r w:rsidR="006A3FD0">
        <w:rPr>
          <w:rFonts w:ascii="Times New Roman" w:eastAsia="Times New Roman" w:hAnsi="Times New Roman" w:cs="Times New Roman"/>
        </w:rPr>
        <w:t xml:space="preserve"> «Байкитская нефтегазоразведочная экспедиция» (ООО </w:t>
      </w:r>
      <w:r w:rsidRPr="00A318C0">
        <w:rPr>
          <w:rFonts w:ascii="Times New Roman" w:eastAsia="Times New Roman" w:hAnsi="Times New Roman" w:cs="Times New Roman"/>
        </w:rPr>
        <w:t>«БНГРЭ»</w:t>
      </w:r>
      <w:r w:rsidR="006A3FD0">
        <w:rPr>
          <w:rFonts w:ascii="Times New Roman" w:eastAsia="Times New Roman" w:hAnsi="Times New Roman" w:cs="Times New Roman"/>
        </w:rPr>
        <w:t>)</w:t>
      </w:r>
    </w:p>
    <w:p w:rsidR="002D4896" w:rsidRPr="002D4896" w:rsidRDefault="002D4896" w:rsidP="00261F51">
      <w:pPr>
        <w:spacing w:after="0" w:line="240" w:lineRule="auto"/>
        <w:ind w:firstLine="426"/>
        <w:rPr>
          <w:rFonts w:ascii="Times New Roman" w:hAnsi="Times New Roman"/>
        </w:rPr>
      </w:pPr>
      <w:r w:rsidRPr="002D4896">
        <w:rPr>
          <w:rFonts w:ascii="Times New Roman" w:hAnsi="Times New Roman"/>
        </w:rPr>
        <w:t>Место нахождение</w:t>
      </w:r>
      <w:r>
        <w:rPr>
          <w:rFonts w:ascii="Times New Roman" w:hAnsi="Times New Roman"/>
        </w:rPr>
        <w:t>:660135, Россия, Красноярский край,</w:t>
      </w:r>
      <w:r w:rsidR="0079094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г.Красноярск, Весны ул., д.3 «А»</w:t>
      </w:r>
    </w:p>
    <w:p w:rsidR="00BF3A25" w:rsidRDefault="00BF3A25" w:rsidP="00261F51">
      <w:pPr>
        <w:pStyle w:val="a3"/>
        <w:autoSpaceDE w:val="0"/>
        <w:autoSpaceDN w:val="0"/>
        <w:adjustRightInd w:val="0"/>
        <w:spacing w:after="0" w:line="240" w:lineRule="auto"/>
        <w:ind w:left="426"/>
        <w:contextualSpacing w:val="0"/>
        <w:rPr>
          <w:rFonts w:ascii="Times New Roman" w:hAnsi="Times New Roman" w:cs="Times New Roman"/>
        </w:rPr>
      </w:pPr>
      <w:r w:rsidRPr="00A318C0">
        <w:rPr>
          <w:rFonts w:ascii="Times New Roman" w:hAnsi="Times New Roman"/>
        </w:rPr>
        <w:t xml:space="preserve">Почтовый адрес: </w:t>
      </w:r>
      <w:r w:rsidR="002D4896" w:rsidRPr="00314AC8">
        <w:rPr>
          <w:rFonts w:ascii="Times New Roman" w:hAnsi="Times New Roman" w:cs="Times New Roman"/>
        </w:rPr>
        <w:t xml:space="preserve">660135, Россия, Красноярский край, Красноярск г., Весны ул., д. 3 «А», БЦ «Весна», 13 </w:t>
      </w:r>
      <w:proofErr w:type="spellStart"/>
      <w:r w:rsidR="002D4896" w:rsidRPr="00314AC8">
        <w:rPr>
          <w:rFonts w:ascii="Times New Roman" w:hAnsi="Times New Roman" w:cs="Times New Roman"/>
        </w:rPr>
        <w:t>эт</w:t>
      </w:r>
      <w:proofErr w:type="spellEnd"/>
      <w:r w:rsidR="002D4896" w:rsidRPr="00314AC8">
        <w:rPr>
          <w:rFonts w:ascii="Times New Roman" w:hAnsi="Times New Roman" w:cs="Times New Roman"/>
        </w:rPr>
        <w:t>.</w:t>
      </w:r>
    </w:p>
    <w:p w:rsidR="002D4896" w:rsidRPr="00314AC8" w:rsidRDefault="002D4896" w:rsidP="00261F51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</w:rPr>
      </w:pPr>
      <w:r w:rsidRPr="00314AC8">
        <w:rPr>
          <w:rFonts w:ascii="Times New Roman" w:hAnsi="Times New Roman" w:cs="Times New Roman"/>
        </w:rPr>
        <w:t xml:space="preserve">Тел./факс: (391)274-86-81/(391)274-86-82 </w:t>
      </w:r>
    </w:p>
    <w:p w:rsidR="002D4896" w:rsidRPr="002D4896" w:rsidRDefault="002D4896" w:rsidP="00261F51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  <w:r w:rsidRPr="00314AC8">
        <w:rPr>
          <w:rFonts w:ascii="Times New Roman" w:hAnsi="Times New Roman" w:cs="Times New Roman"/>
        </w:rPr>
        <w:t xml:space="preserve">ОГРН 103 880 000 3990 </w:t>
      </w:r>
    </w:p>
    <w:p w:rsidR="00BF3A25" w:rsidRDefault="00BF3A25" w:rsidP="00261F51">
      <w:pPr>
        <w:pStyle w:val="a3"/>
        <w:autoSpaceDE w:val="0"/>
        <w:autoSpaceDN w:val="0"/>
        <w:adjustRightInd w:val="0"/>
        <w:spacing w:after="0" w:line="240" w:lineRule="auto"/>
        <w:ind w:left="426"/>
        <w:contextualSpacing w:val="0"/>
        <w:rPr>
          <w:rFonts w:ascii="Times New Roman" w:hAnsi="Times New Roman"/>
        </w:rPr>
      </w:pPr>
      <w:r w:rsidRPr="00A318C0">
        <w:rPr>
          <w:rFonts w:ascii="Times New Roman" w:hAnsi="Times New Roman"/>
        </w:rPr>
        <w:t>ИНН / КПП: 8801011908/246501001</w:t>
      </w:r>
    </w:p>
    <w:p w:rsidR="002D4896" w:rsidRPr="002D4896" w:rsidRDefault="002D4896" w:rsidP="00261F51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  <w:r w:rsidRPr="00314AC8">
        <w:rPr>
          <w:rFonts w:ascii="Times New Roman" w:hAnsi="Times New Roman" w:cs="Times New Roman"/>
        </w:rPr>
        <w:t xml:space="preserve">ОКПО 47833210 </w:t>
      </w:r>
    </w:p>
    <w:p w:rsidR="00BF3A25" w:rsidRDefault="00BF3A25" w:rsidP="00261F51">
      <w:pPr>
        <w:pStyle w:val="a3"/>
        <w:autoSpaceDE w:val="0"/>
        <w:autoSpaceDN w:val="0"/>
        <w:adjustRightInd w:val="0"/>
        <w:spacing w:after="0" w:line="240" w:lineRule="auto"/>
        <w:ind w:left="426"/>
        <w:contextualSpacing w:val="0"/>
        <w:rPr>
          <w:rFonts w:ascii="Times New Roman" w:hAnsi="Times New Roman"/>
          <w:bCs/>
          <w:iCs/>
        </w:rPr>
      </w:pPr>
      <w:r w:rsidRPr="00A318C0">
        <w:rPr>
          <w:rFonts w:ascii="Times New Roman" w:hAnsi="Times New Roman"/>
          <w:bCs/>
          <w:iCs/>
        </w:rPr>
        <w:t>Банк «</w:t>
      </w:r>
      <w:proofErr w:type="spellStart"/>
      <w:r w:rsidRPr="00A318C0">
        <w:rPr>
          <w:rFonts w:ascii="Times New Roman" w:hAnsi="Times New Roman"/>
          <w:bCs/>
          <w:iCs/>
        </w:rPr>
        <w:t>ВбРР</w:t>
      </w:r>
      <w:proofErr w:type="spellEnd"/>
      <w:r w:rsidRPr="00A318C0">
        <w:rPr>
          <w:rFonts w:ascii="Times New Roman" w:hAnsi="Times New Roman"/>
          <w:bCs/>
          <w:iCs/>
        </w:rPr>
        <w:t>» (АО) г. Москва</w:t>
      </w:r>
    </w:p>
    <w:p w:rsidR="00286239" w:rsidRPr="00286239" w:rsidRDefault="00286239" w:rsidP="00261F51">
      <w:pPr>
        <w:pStyle w:val="a3"/>
        <w:autoSpaceDE w:val="0"/>
        <w:autoSpaceDN w:val="0"/>
        <w:adjustRightInd w:val="0"/>
        <w:spacing w:after="0" w:line="240" w:lineRule="auto"/>
        <w:ind w:left="426"/>
        <w:contextualSpacing w:val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р/с: 40702810500000005</w:t>
      </w:r>
      <w:r w:rsidRPr="00A318C0">
        <w:rPr>
          <w:rFonts w:ascii="Times New Roman" w:hAnsi="Times New Roman"/>
          <w:iCs/>
        </w:rPr>
        <w:t>949</w:t>
      </w:r>
    </w:p>
    <w:p w:rsidR="00BF3A25" w:rsidRPr="00A318C0" w:rsidRDefault="00BF3A25" w:rsidP="00261F51">
      <w:pPr>
        <w:pStyle w:val="a3"/>
        <w:autoSpaceDE w:val="0"/>
        <w:autoSpaceDN w:val="0"/>
        <w:adjustRightInd w:val="0"/>
        <w:spacing w:after="0" w:line="240" w:lineRule="auto"/>
        <w:ind w:left="426"/>
        <w:contextualSpacing w:val="0"/>
        <w:rPr>
          <w:rFonts w:ascii="Times New Roman" w:hAnsi="Times New Roman"/>
          <w:iCs/>
        </w:rPr>
      </w:pPr>
      <w:r w:rsidRPr="00A318C0">
        <w:rPr>
          <w:rFonts w:ascii="Times New Roman" w:hAnsi="Times New Roman"/>
        </w:rPr>
        <w:t xml:space="preserve">К/с: </w:t>
      </w:r>
      <w:r w:rsidRPr="00A318C0">
        <w:rPr>
          <w:rFonts w:ascii="Times New Roman" w:hAnsi="Times New Roman"/>
          <w:iCs/>
        </w:rPr>
        <w:t>30101810900000000880</w:t>
      </w:r>
    </w:p>
    <w:p w:rsidR="00BF3A25" w:rsidRDefault="00BF3A25" w:rsidP="00261F51">
      <w:pPr>
        <w:pStyle w:val="a3"/>
        <w:autoSpaceDE w:val="0"/>
        <w:autoSpaceDN w:val="0"/>
        <w:adjustRightInd w:val="0"/>
        <w:spacing w:after="0" w:line="240" w:lineRule="auto"/>
        <w:ind w:left="426"/>
        <w:contextualSpacing w:val="0"/>
        <w:rPr>
          <w:rFonts w:ascii="Times New Roman" w:hAnsi="Times New Roman"/>
          <w:iCs/>
        </w:rPr>
      </w:pPr>
      <w:r w:rsidRPr="00A318C0">
        <w:rPr>
          <w:rFonts w:ascii="Times New Roman" w:hAnsi="Times New Roman"/>
        </w:rPr>
        <w:t xml:space="preserve">БИК: </w:t>
      </w:r>
      <w:r w:rsidRPr="00A318C0">
        <w:rPr>
          <w:rFonts w:ascii="Times New Roman" w:hAnsi="Times New Roman"/>
          <w:iCs/>
        </w:rPr>
        <w:t>044525</w:t>
      </w:r>
      <w:r w:rsidR="00286239">
        <w:rPr>
          <w:rFonts w:ascii="Times New Roman" w:hAnsi="Times New Roman"/>
          <w:iCs/>
        </w:rPr>
        <w:t>880</w:t>
      </w:r>
    </w:p>
    <w:p w:rsidR="002D4896" w:rsidRDefault="002D4896" w:rsidP="00261F51">
      <w:pPr>
        <w:pStyle w:val="a3"/>
        <w:autoSpaceDE w:val="0"/>
        <w:autoSpaceDN w:val="0"/>
        <w:adjustRightInd w:val="0"/>
        <w:spacing w:after="0" w:line="240" w:lineRule="auto"/>
        <w:ind w:left="426"/>
        <w:contextualSpacing w:val="0"/>
        <w:rPr>
          <w:rFonts w:ascii="Times New Roman" w:hAnsi="Times New Roman" w:cs="Times New Roman"/>
        </w:rPr>
      </w:pPr>
      <w:r w:rsidRPr="00314AC8">
        <w:rPr>
          <w:rFonts w:ascii="Times New Roman" w:hAnsi="Times New Roman" w:cs="Times New Roman"/>
        </w:rPr>
        <w:t>ИНН/КПП:</w:t>
      </w:r>
      <w:r>
        <w:rPr>
          <w:rFonts w:ascii="Times New Roman" w:hAnsi="Times New Roman" w:cs="Times New Roman"/>
        </w:rPr>
        <w:t>7736153344/77501001</w:t>
      </w:r>
    </w:p>
    <w:p w:rsidR="002D4896" w:rsidRDefault="002D4896" w:rsidP="00261F51">
      <w:pPr>
        <w:pStyle w:val="a3"/>
        <w:autoSpaceDE w:val="0"/>
        <w:autoSpaceDN w:val="0"/>
        <w:adjustRightInd w:val="0"/>
        <w:spacing w:after="0" w:line="240" w:lineRule="auto"/>
        <w:ind w:left="426"/>
        <w:contextualSpacing w:val="0"/>
        <w:rPr>
          <w:rFonts w:ascii="Times New Roman" w:hAnsi="Times New Roman" w:cs="Times New Roman"/>
        </w:rPr>
      </w:pPr>
      <w:r w:rsidRPr="00314AC8">
        <w:rPr>
          <w:rFonts w:ascii="Times New Roman" w:hAnsi="Times New Roman" w:cs="Times New Roman"/>
        </w:rPr>
        <w:t>ОГРН:</w:t>
      </w:r>
      <w:r>
        <w:rPr>
          <w:rFonts w:ascii="Times New Roman" w:hAnsi="Times New Roman" w:cs="Times New Roman"/>
        </w:rPr>
        <w:t>1027739186914</w:t>
      </w:r>
    </w:p>
    <w:p w:rsidR="002D4896" w:rsidRPr="002D4896" w:rsidRDefault="002D4896" w:rsidP="00261F51">
      <w:pPr>
        <w:pStyle w:val="a3"/>
        <w:autoSpaceDE w:val="0"/>
        <w:autoSpaceDN w:val="0"/>
        <w:adjustRightInd w:val="0"/>
        <w:spacing w:after="120" w:line="240" w:lineRule="auto"/>
        <w:ind w:left="425"/>
        <w:contextualSpacing w:val="0"/>
        <w:rPr>
          <w:rFonts w:ascii="Times New Roman" w:hAnsi="Times New Roman" w:cs="Times New Roman"/>
        </w:rPr>
      </w:pPr>
      <w:r w:rsidRPr="00314AC8">
        <w:rPr>
          <w:rFonts w:ascii="Times New Roman" w:hAnsi="Times New Roman" w:cs="Times New Roman"/>
        </w:rPr>
        <w:t>Код ОКПО</w:t>
      </w:r>
      <w:r>
        <w:rPr>
          <w:rFonts w:ascii="Times New Roman" w:hAnsi="Times New Roman" w:cs="Times New Roman"/>
        </w:rPr>
        <w:t>: 42881635</w:t>
      </w:r>
    </w:p>
    <w:p w:rsidR="005A2B25" w:rsidRPr="005A2B25" w:rsidRDefault="00BF3A25" w:rsidP="005A2B25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Плановые сроки оказания услуг</w:t>
      </w:r>
      <w:r w:rsidRPr="00A318C0">
        <w:rPr>
          <w:rFonts w:ascii="Times New Roman" w:eastAsia="Times New Roman" w:hAnsi="Times New Roman" w:cs="Times New Roman"/>
        </w:rPr>
        <w:t xml:space="preserve">: </w:t>
      </w:r>
    </w:p>
    <w:p w:rsidR="005A2B25" w:rsidRPr="00933218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A318C0">
        <w:rPr>
          <w:rFonts w:ascii="Times New Roman" w:hAnsi="Times New Roman" w:cs="Times New Roman"/>
        </w:rPr>
        <w:t xml:space="preserve">1.4.1 Начало оказания услуг: </w:t>
      </w:r>
      <w:r w:rsidR="00A967E3" w:rsidRPr="00D655F7">
        <w:rPr>
          <w:rFonts w:ascii="Times New Roman" w:hAnsi="Times New Roman" w:cs="Times New Roman"/>
        </w:rPr>
        <w:t>15</w:t>
      </w:r>
      <w:r w:rsidR="00933218" w:rsidRPr="00D655F7">
        <w:rPr>
          <w:rFonts w:ascii="Times New Roman" w:hAnsi="Times New Roman" w:cs="Times New Roman"/>
        </w:rPr>
        <w:t>.0</w:t>
      </w:r>
      <w:r w:rsidR="00A967E3" w:rsidRPr="00D655F7">
        <w:rPr>
          <w:rFonts w:ascii="Times New Roman" w:hAnsi="Times New Roman" w:cs="Times New Roman"/>
        </w:rPr>
        <w:t>2</w:t>
      </w:r>
      <w:r w:rsidR="00933218" w:rsidRPr="00D655F7">
        <w:rPr>
          <w:rFonts w:ascii="Times New Roman" w:hAnsi="Times New Roman" w:cs="Times New Roman"/>
        </w:rPr>
        <w:t>.202</w:t>
      </w:r>
      <w:r w:rsidR="005A2B25" w:rsidRPr="00D655F7">
        <w:rPr>
          <w:rFonts w:ascii="Times New Roman" w:hAnsi="Times New Roman" w:cs="Times New Roman"/>
        </w:rPr>
        <w:t>2</w:t>
      </w:r>
      <w:r w:rsidR="001E10E3" w:rsidRPr="00D655F7">
        <w:rPr>
          <w:rFonts w:ascii="Times New Roman" w:hAnsi="Times New Roman" w:cs="Times New Roman"/>
        </w:rPr>
        <w:t xml:space="preserve"> г;</w:t>
      </w:r>
    </w:p>
    <w:p w:rsidR="00BF3A25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933218">
        <w:rPr>
          <w:rFonts w:ascii="Times New Roman" w:hAnsi="Times New Roman" w:cs="Times New Roman"/>
        </w:rPr>
        <w:t>1.</w:t>
      </w:r>
      <w:r w:rsidR="00933218" w:rsidRPr="00933218">
        <w:rPr>
          <w:rFonts w:ascii="Times New Roman" w:hAnsi="Times New Roman" w:cs="Times New Roman"/>
        </w:rPr>
        <w:t>4.2 Окончание оказания услуг: 01.03.202</w:t>
      </w:r>
      <w:r w:rsidR="005A2B25">
        <w:rPr>
          <w:rFonts w:ascii="Times New Roman" w:hAnsi="Times New Roman" w:cs="Times New Roman"/>
        </w:rPr>
        <w:t>3</w:t>
      </w:r>
      <w:r w:rsidRPr="00933218">
        <w:rPr>
          <w:rFonts w:ascii="Times New Roman" w:hAnsi="Times New Roman" w:cs="Times New Roman"/>
        </w:rPr>
        <w:t xml:space="preserve"> г.</w:t>
      </w:r>
      <w:r w:rsidR="001E10E3">
        <w:rPr>
          <w:rFonts w:ascii="Times New Roman" w:hAnsi="Times New Roman" w:cs="Times New Roman"/>
        </w:rPr>
        <w:t>;</w:t>
      </w:r>
    </w:p>
    <w:p w:rsidR="001E10E3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1.4.3 Начал</w:t>
      </w:r>
      <w:r w:rsidR="009527BD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бурени</w:t>
      </w:r>
      <w:r w:rsidR="009527BD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скважины: </w:t>
      </w:r>
      <w:r w:rsidR="0036533B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.0</w:t>
      </w:r>
      <w:r w:rsidR="0036533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.2022 г;</w:t>
      </w:r>
    </w:p>
    <w:p w:rsidR="001E10E3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1.4.4. Окончание бурения скважины: </w:t>
      </w:r>
      <w:r w:rsidR="0036533B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.</w:t>
      </w:r>
      <w:r w:rsidR="0036533B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.2022г.;</w:t>
      </w:r>
    </w:p>
    <w:p w:rsidR="005A2B25" w:rsidRPr="005A2B25" w:rsidRDefault="005A2B25" w:rsidP="005A2B25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5A2B25">
        <w:rPr>
          <w:rFonts w:ascii="Times New Roman" w:hAnsi="Times New Roman" w:cs="Times New Roman"/>
        </w:rPr>
        <w:t>1.4.</w:t>
      </w:r>
      <w:r w:rsidR="003F5A03" w:rsidRPr="003F5A03">
        <w:rPr>
          <w:rFonts w:ascii="Times New Roman" w:hAnsi="Times New Roman" w:cs="Times New Roman"/>
        </w:rPr>
        <w:t>5</w:t>
      </w:r>
      <w:r w:rsidRPr="005A2B25">
        <w:rPr>
          <w:rFonts w:ascii="Times New Roman" w:hAnsi="Times New Roman" w:cs="Times New Roman"/>
        </w:rPr>
        <w:t>. Мобилизация материалов и оборудования: 15.0</w:t>
      </w:r>
      <w:r w:rsidR="00575C9B" w:rsidRPr="00575C9B">
        <w:rPr>
          <w:rFonts w:ascii="Times New Roman" w:hAnsi="Times New Roman" w:cs="Times New Roman"/>
        </w:rPr>
        <w:t>2</w:t>
      </w:r>
      <w:r w:rsidRPr="005A2B25">
        <w:rPr>
          <w:rFonts w:ascii="Times New Roman" w:hAnsi="Times New Roman" w:cs="Times New Roman"/>
        </w:rPr>
        <w:t xml:space="preserve">.2022г. - </w:t>
      </w:r>
      <w:r w:rsidR="00D75447">
        <w:rPr>
          <w:rFonts w:ascii="Times New Roman" w:hAnsi="Times New Roman" w:cs="Times New Roman"/>
        </w:rPr>
        <w:t>15</w:t>
      </w:r>
      <w:r w:rsidRPr="005A2B25">
        <w:rPr>
          <w:rFonts w:ascii="Times New Roman" w:hAnsi="Times New Roman" w:cs="Times New Roman"/>
        </w:rPr>
        <w:t>.0</w:t>
      </w:r>
      <w:r w:rsidR="00D75447">
        <w:rPr>
          <w:rFonts w:ascii="Times New Roman" w:hAnsi="Times New Roman" w:cs="Times New Roman"/>
        </w:rPr>
        <w:t>5</w:t>
      </w:r>
      <w:r w:rsidRPr="005A2B25">
        <w:rPr>
          <w:rFonts w:ascii="Times New Roman" w:hAnsi="Times New Roman" w:cs="Times New Roman"/>
        </w:rPr>
        <w:t>.2022г</w:t>
      </w:r>
      <w:r w:rsidR="001E10E3">
        <w:rPr>
          <w:rFonts w:ascii="Times New Roman" w:hAnsi="Times New Roman" w:cs="Times New Roman"/>
        </w:rPr>
        <w:t>;</w:t>
      </w:r>
    </w:p>
    <w:p w:rsidR="005A2B25" w:rsidRPr="00A318C0" w:rsidRDefault="005A2B25" w:rsidP="00711487">
      <w:pPr>
        <w:spacing w:after="12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="003F5A03" w:rsidRPr="00D24F4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Pr="00415AE7">
        <w:rPr>
          <w:rFonts w:ascii="Times New Roman" w:hAnsi="Times New Roman" w:cs="Times New Roman"/>
        </w:rPr>
        <w:t>Демобилизация материалов и оборудования</w:t>
      </w:r>
      <w:r>
        <w:rPr>
          <w:rFonts w:ascii="Times New Roman" w:hAnsi="Times New Roman" w:cs="Times New Roman"/>
        </w:rPr>
        <w:t>: 01.01.2023г. – 01.03.2023</w:t>
      </w:r>
      <w:r w:rsidRPr="00415AE7">
        <w:rPr>
          <w:rFonts w:ascii="Times New Roman" w:hAnsi="Times New Roman" w:cs="Times New Roman"/>
        </w:rPr>
        <w:t>г</w:t>
      </w:r>
      <w:r w:rsidR="001E10E3">
        <w:rPr>
          <w:rFonts w:ascii="Times New Roman" w:hAnsi="Times New Roman" w:cs="Times New Roman"/>
        </w:rPr>
        <w:t>.</w:t>
      </w:r>
    </w:p>
    <w:p w:rsid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Место оказания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B2000A">
        <w:rPr>
          <w:rFonts w:ascii="Times New Roman" w:hAnsi="Times New Roman" w:cs="Times New Roman"/>
        </w:rPr>
        <w:t>скважина №</w:t>
      </w:r>
      <w:r w:rsidR="00D75447">
        <w:rPr>
          <w:rFonts w:ascii="Times New Roman" w:hAnsi="Times New Roman" w:cs="Times New Roman"/>
        </w:rPr>
        <w:t>74</w:t>
      </w:r>
      <w:r w:rsidR="00B2000A" w:rsidRPr="00415AE7">
        <w:rPr>
          <w:rFonts w:ascii="Times New Roman" w:hAnsi="Times New Roman" w:cs="Times New Roman"/>
        </w:rPr>
        <w:t xml:space="preserve"> </w:t>
      </w:r>
      <w:r w:rsidR="00D75447">
        <w:rPr>
          <w:rFonts w:ascii="Times New Roman" w:hAnsi="Times New Roman" w:cs="Times New Roman"/>
        </w:rPr>
        <w:t>Юрубчено-Тохомского</w:t>
      </w:r>
      <w:r w:rsidR="00B2000A" w:rsidRPr="00415AE7">
        <w:rPr>
          <w:rFonts w:ascii="Times New Roman" w:hAnsi="Times New Roman" w:cs="Times New Roman"/>
        </w:rPr>
        <w:t xml:space="preserve"> месторождения, расположенная в </w:t>
      </w:r>
      <w:r w:rsidR="00D75447">
        <w:rPr>
          <w:rFonts w:ascii="Times New Roman" w:hAnsi="Times New Roman" w:cs="Times New Roman"/>
        </w:rPr>
        <w:t xml:space="preserve">Эвенкийском месторождении </w:t>
      </w:r>
      <w:r w:rsidR="00B2000A" w:rsidRPr="00415AE7">
        <w:rPr>
          <w:rFonts w:ascii="Times New Roman" w:hAnsi="Times New Roman" w:cs="Times New Roman"/>
        </w:rPr>
        <w:t>Красноярск</w:t>
      </w:r>
      <w:r w:rsidR="00D75447">
        <w:rPr>
          <w:rFonts w:ascii="Times New Roman" w:hAnsi="Times New Roman" w:cs="Times New Roman"/>
        </w:rPr>
        <w:t>ого</w:t>
      </w:r>
      <w:r w:rsidR="00B2000A" w:rsidRPr="00415AE7">
        <w:rPr>
          <w:rFonts w:ascii="Times New Roman" w:hAnsi="Times New Roman" w:cs="Times New Roman"/>
        </w:rPr>
        <w:t xml:space="preserve"> кра</w:t>
      </w:r>
      <w:r w:rsidR="00D75447">
        <w:rPr>
          <w:rFonts w:ascii="Times New Roman" w:hAnsi="Times New Roman" w:cs="Times New Roman"/>
        </w:rPr>
        <w:t>я</w:t>
      </w:r>
      <w:r w:rsidR="00B2000A" w:rsidRPr="00415AE7">
        <w:rPr>
          <w:rFonts w:ascii="Times New Roman" w:hAnsi="Times New Roman" w:cs="Times New Roman"/>
        </w:rPr>
        <w:t xml:space="preserve">. Данные о расположении </w:t>
      </w:r>
      <w:r w:rsidR="00B2000A">
        <w:rPr>
          <w:rFonts w:ascii="Times New Roman" w:hAnsi="Times New Roman" w:cs="Times New Roman"/>
        </w:rPr>
        <w:t xml:space="preserve">скважины указаны в Приложении 1 </w:t>
      </w:r>
      <w:r w:rsidR="00B2000A" w:rsidRPr="00415AE7">
        <w:rPr>
          <w:rFonts w:ascii="Times New Roman" w:hAnsi="Times New Roman" w:cs="Times New Roman"/>
        </w:rPr>
        <w:t>к настоящим требованиям.</w:t>
      </w:r>
    </w:p>
    <w:p w:rsidR="00BF3A25" w:rsidRP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Планируемый объем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B2000A">
        <w:rPr>
          <w:rFonts w:ascii="Times New Roman" w:eastAsia="Times New Roman" w:hAnsi="Times New Roman" w:cs="Times New Roman"/>
        </w:rPr>
        <w:t>в Техническом задании</w:t>
      </w:r>
      <w:r w:rsidR="00F64DA5" w:rsidRPr="00B2000A">
        <w:rPr>
          <w:rFonts w:ascii="Times New Roman" w:eastAsia="Times New Roman" w:hAnsi="Times New Roman" w:cs="Times New Roman"/>
        </w:rPr>
        <w:t xml:space="preserve"> (Приложени</w:t>
      </w:r>
      <w:r w:rsidR="008040C0"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оферты).</w:t>
      </w:r>
    </w:p>
    <w:p w:rsidR="00BF3A25" w:rsidRPr="00A318C0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</w:t>
      </w:r>
      <w:r w:rsidR="001B4C0E" w:rsidRPr="00A318C0">
        <w:rPr>
          <w:rFonts w:ascii="Times New Roman" w:eastAsia="Times New Roman" w:hAnsi="Times New Roman" w:cs="Times New Roman"/>
        </w:rPr>
        <w:t xml:space="preserve"> н</w:t>
      </w:r>
      <w:r w:rsidR="00284D90">
        <w:rPr>
          <w:rFonts w:ascii="Times New Roman" w:eastAsia="Times New Roman" w:hAnsi="Times New Roman" w:cs="Times New Roman"/>
        </w:rPr>
        <w:t xml:space="preserve">а мобилизацию и демобилизацию </w:t>
      </w:r>
      <w:r w:rsidR="00790948">
        <w:rPr>
          <w:rFonts w:ascii="Times New Roman" w:eastAsia="Times New Roman" w:hAnsi="Times New Roman" w:cs="Times New Roman"/>
        </w:rPr>
        <w:t xml:space="preserve">оборудования, а так же затраты, </w:t>
      </w:r>
      <w:r w:rsidR="00284D90">
        <w:rPr>
          <w:rFonts w:ascii="Times New Roman" w:eastAsia="Times New Roman" w:hAnsi="Times New Roman" w:cs="Times New Roman"/>
        </w:rPr>
        <w:t xml:space="preserve">связанные с ограничительными и иными мероприятиями, в период пандемии </w:t>
      </w:r>
      <w:r w:rsidR="00284D90" w:rsidRPr="00284D90">
        <w:rPr>
          <w:rFonts w:ascii="Times New Roman" w:eastAsia="Times New Roman" w:hAnsi="Times New Roman" w:cs="Times New Roman"/>
        </w:rPr>
        <w:t xml:space="preserve">и/или </w:t>
      </w:r>
      <w:r w:rsidR="00284D90">
        <w:rPr>
          <w:rFonts w:ascii="Times New Roman" w:eastAsia="Times New Roman" w:hAnsi="Times New Roman" w:cs="Times New Roman"/>
        </w:rPr>
        <w:t>распространения</w:t>
      </w:r>
      <w:r w:rsidR="00284D90" w:rsidRPr="00284D90">
        <w:rPr>
          <w:rFonts w:ascii="Times New Roman" w:eastAsia="Times New Roman" w:hAnsi="Times New Roman" w:cs="Times New Roman"/>
        </w:rPr>
        <w:t xml:space="preserve"> новой короновирусной инфекции</w:t>
      </w:r>
      <w:r w:rsidR="00284D90">
        <w:rPr>
          <w:rFonts w:ascii="Times New Roman" w:eastAsia="Times New Roman" w:hAnsi="Times New Roman" w:cs="Times New Roman"/>
        </w:rPr>
        <w:t xml:space="preserve">. </w:t>
      </w:r>
    </w:p>
    <w:p w:rsidR="00711487" w:rsidRPr="006F6130" w:rsidRDefault="00BF3A25" w:rsidP="002C080C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Цель оказываемых услуг</w:t>
      </w:r>
      <w:r w:rsidRPr="006F6130">
        <w:rPr>
          <w:rFonts w:ascii="Times New Roman" w:eastAsia="Times New Roman" w:hAnsi="Times New Roman" w:cs="Times New Roman"/>
        </w:rPr>
        <w:t xml:space="preserve">: </w:t>
      </w:r>
      <w:r w:rsidR="006F6130">
        <w:rPr>
          <w:rFonts w:ascii="Times New Roman" w:eastAsia="Times New Roman" w:hAnsi="Times New Roman" w:cs="Times New Roman"/>
        </w:rPr>
        <w:t>«</w:t>
      </w:r>
      <w:r w:rsidR="00D75447" w:rsidRPr="0036533B">
        <w:rPr>
          <w:rFonts w:ascii="Times New Roman" w:hAnsi="Times New Roman"/>
        </w:rPr>
        <w:t xml:space="preserve">Комплекс услуг по техническому и технологическому сопровождению наклонно-направленного бурения, долотного сервиса и сервиса ВЗД на </w:t>
      </w:r>
      <w:proofErr w:type="spellStart"/>
      <w:r w:rsidR="00D75447" w:rsidRPr="0036533B">
        <w:rPr>
          <w:rFonts w:ascii="Times New Roman" w:hAnsi="Times New Roman"/>
        </w:rPr>
        <w:t>Юрубчено-Тохомском</w:t>
      </w:r>
      <w:proofErr w:type="spellEnd"/>
      <w:r w:rsidR="00D75447" w:rsidRPr="0036533B">
        <w:rPr>
          <w:rFonts w:ascii="Times New Roman" w:hAnsi="Times New Roman"/>
        </w:rPr>
        <w:t xml:space="preserve"> месторождении</w:t>
      </w:r>
      <w:r w:rsidR="006F6130">
        <w:rPr>
          <w:rFonts w:ascii="Times New Roman" w:eastAsia="Times New Roman" w:hAnsi="Times New Roman" w:cs="Times New Roman"/>
        </w:rPr>
        <w:t>», результатом оказанного комплекса услуг является</w:t>
      </w:r>
      <w:r w:rsidR="00C01E75">
        <w:rPr>
          <w:rFonts w:ascii="Times New Roman" w:eastAsia="Times New Roman" w:hAnsi="Times New Roman" w:cs="Times New Roman"/>
        </w:rPr>
        <w:t xml:space="preserve"> своевременное</w:t>
      </w:r>
      <w:r w:rsidR="006F6130">
        <w:rPr>
          <w:rFonts w:ascii="Times New Roman" w:eastAsia="Times New Roman" w:hAnsi="Times New Roman" w:cs="Times New Roman"/>
        </w:rPr>
        <w:t xml:space="preserve"> достижение проектной глубины с соблюдением</w:t>
      </w:r>
      <w:r w:rsidR="00C01E75">
        <w:rPr>
          <w:rFonts w:ascii="Times New Roman" w:eastAsia="Times New Roman" w:hAnsi="Times New Roman" w:cs="Times New Roman"/>
        </w:rPr>
        <w:t xml:space="preserve"> безаварийной</w:t>
      </w:r>
      <w:r w:rsidR="006F6130">
        <w:rPr>
          <w:rFonts w:ascii="Times New Roman" w:eastAsia="Times New Roman" w:hAnsi="Times New Roman" w:cs="Times New Roman"/>
        </w:rPr>
        <w:t xml:space="preserve"> техники и технологии строительства скважины согласно Программе проводки скважины, Программе на бурение и Проекту на строительство скважины.</w:t>
      </w:r>
      <w:r w:rsidR="00711487" w:rsidRPr="006F6130">
        <w:rPr>
          <w:rFonts w:ascii="Times New Roman" w:eastAsia="Times New Roman" w:hAnsi="Times New Roman" w:cs="Times New Roman"/>
        </w:rPr>
        <w:br w:type="page"/>
      </w:r>
    </w:p>
    <w:p w:rsidR="008A5086" w:rsidRPr="00A318C0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lastRenderedPageBreak/>
        <w:t>Требования к предмету закупки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37"/>
        <w:gridCol w:w="3999"/>
        <w:gridCol w:w="3183"/>
        <w:gridCol w:w="1176"/>
        <w:gridCol w:w="1417"/>
      </w:tblGrid>
      <w:tr w:rsidR="008A0FF9" w:rsidRPr="00A318C0" w:rsidTr="00EA5B95">
        <w:tc>
          <w:tcPr>
            <w:tcW w:w="537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999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7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:rsidTr="00EA5B95">
        <w:tc>
          <w:tcPr>
            <w:tcW w:w="10312" w:type="dxa"/>
            <w:gridSpan w:val="5"/>
          </w:tcPr>
          <w:p w:rsidR="00A8137A" w:rsidRPr="00A318C0" w:rsidRDefault="00E51383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EA5B95">
        <w:trPr>
          <w:trHeight w:val="117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A3693C" w:rsidP="002A71F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F250A3">
              <w:rPr>
                <w:rFonts w:ascii="Times New Roman" w:hAnsi="Times New Roman" w:cs="Times New Roman"/>
                <w:sz w:val="20"/>
              </w:rPr>
              <w:t>.1</w:t>
            </w:r>
            <w:r w:rsidR="00DA5FCC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CE7613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  <w:r w:rsidR="00A46498" w:rsidRPr="00A318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83" w:type="dxa"/>
            <w:tcBorders>
              <w:bottom w:val="single" w:sz="4" w:space="0" w:color="auto"/>
            </w:tcBorders>
          </w:tcPr>
          <w:p w:rsidR="002B7806" w:rsidRPr="00A318C0" w:rsidRDefault="002B7806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EA5B95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A3693C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F250A3">
              <w:rPr>
                <w:rFonts w:ascii="Times New Roman" w:hAnsi="Times New Roman" w:cs="Times New Roman"/>
                <w:sz w:val="20"/>
              </w:rPr>
              <w:t>.2</w:t>
            </w:r>
            <w:r w:rsidR="00DA5FCC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1C5E9D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(Приложение 1)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7F569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(Приложение №1)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F5690" w:rsidRPr="00A318C0" w:rsidTr="00EA5B95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7F5690" w:rsidRDefault="007F5690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="00AB71A5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7F5690" w:rsidRPr="00A318C0" w:rsidRDefault="007F5690" w:rsidP="008A6CA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Наличие полной гаммы шарошечных и PDC долот, необходимые ВЗД</w:t>
            </w:r>
            <w:r>
              <w:rPr>
                <w:rFonts w:ascii="Times New Roman" w:hAnsi="Times New Roman"/>
                <w:sz w:val="20"/>
                <w:szCs w:val="20"/>
              </w:rPr>
              <w:t>, Ясы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, ЗИП </w:t>
            </w:r>
            <w:proofErr w:type="gramStart"/>
            <w:r w:rsidRPr="00C50F2A">
              <w:rPr>
                <w:rFonts w:ascii="Times New Roman" w:hAnsi="Times New Roman"/>
                <w:sz w:val="20"/>
                <w:szCs w:val="20"/>
              </w:rPr>
              <w:t>согласно условий</w:t>
            </w:r>
            <w:proofErr w:type="gramEnd"/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технического задания, а так же </w:t>
            </w:r>
            <w:r w:rsidRPr="008A6CA2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необходимый запас</w:t>
            </w:r>
            <w:r w:rsidRPr="008A6C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6CA2" w:rsidRPr="008A6CA2">
              <w:rPr>
                <w:rFonts w:ascii="Times New Roman" w:hAnsi="Times New Roman"/>
                <w:sz w:val="20"/>
                <w:szCs w:val="20"/>
              </w:rPr>
              <w:t>согласно</w:t>
            </w:r>
            <w:r w:rsidR="008A6CA2">
              <w:rPr>
                <w:rFonts w:ascii="Times New Roman" w:hAnsi="Times New Roman"/>
                <w:sz w:val="20"/>
                <w:szCs w:val="20"/>
              </w:rPr>
              <w:t xml:space="preserve"> техническому заданию.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</w:tcPr>
          <w:p w:rsidR="007F5690" w:rsidRPr="00A318C0" w:rsidRDefault="007F5690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Предоставить копии паспортов на плани</w:t>
            </w:r>
            <w:r>
              <w:rPr>
                <w:rFonts w:ascii="Times New Roman" w:hAnsi="Times New Roman"/>
                <w:sz w:val="20"/>
                <w:szCs w:val="20"/>
              </w:rPr>
              <w:t>руемые к применению оборудования  долот, ВЗД и Ясы.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27ABD" w:rsidRPr="00A318C0" w:rsidTr="00EA5B95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Default="00127ABD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="00AB71A5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Pr="00A318C0" w:rsidRDefault="00127ABD" w:rsidP="001C5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компьютерных программ, выполняющих гидравлические и механические расчеты, для определения прогнозируемых параметров и оптимизации режимов бурения в оперативном режиме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Pr="00A318C0" w:rsidRDefault="007F5690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Предоставить типовые расчеты согласно </w:t>
            </w:r>
            <w:r w:rsidRPr="00D45CD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условиям технического задания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2B7806" w:rsidRPr="00A318C0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A318C0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t>Требования к контрагенту</w:t>
      </w:r>
    </w:p>
    <w:tbl>
      <w:tblPr>
        <w:tblStyle w:val="a4"/>
        <w:tblW w:w="104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3261"/>
        <w:gridCol w:w="1211"/>
        <w:gridCol w:w="1418"/>
      </w:tblGrid>
      <w:tr w:rsidR="004772B4" w:rsidRPr="00A318C0" w:rsidTr="00EA5B95">
        <w:trPr>
          <w:cantSplit/>
          <w:trHeight w:val="1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318C0" w:rsidTr="00EA5B95">
        <w:trPr>
          <w:cantSplit/>
          <w:trHeight w:val="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E83" w:rsidRPr="00A318C0" w:rsidRDefault="00052D14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826E83" w:rsidRPr="00A318C0">
              <w:rPr>
                <w:rFonts w:ascii="Times New Roman" w:hAnsi="Times New Roman" w:cs="Times New Roman"/>
                <w:sz w:val="20"/>
              </w:rPr>
              <w:t xml:space="preserve">.1.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Pr="00A318C0" w:rsidRDefault="00826E83" w:rsidP="00F73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«БНГРЭ»/ либо пакет документов на аккредитацию.</w:t>
            </w:r>
          </w:p>
          <w:p w:rsidR="00826E83" w:rsidRPr="00A318C0" w:rsidRDefault="00826E83" w:rsidP="00F73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318C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Pr="00A318C0" w:rsidRDefault="00826E83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26E83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E83" w:rsidRPr="00A318C0" w:rsidRDefault="00052D14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826E83" w:rsidRPr="00A318C0">
              <w:rPr>
                <w:rFonts w:ascii="Times New Roman" w:hAnsi="Times New Roman" w:cs="Times New Roman"/>
                <w:sz w:val="20"/>
              </w:rPr>
              <w:t>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Pr="00A318C0" w:rsidRDefault="00826E83" w:rsidP="001C5E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условиями  проекта договора ООО "БНГРЭ"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Pr="00A318C0" w:rsidRDefault="00333FE2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3FE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3693C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693C" w:rsidRPr="00A318C0" w:rsidRDefault="00A3693C" w:rsidP="007F56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  <w:r w:rsidR="007F5690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3693C" w:rsidRPr="00415AE7" w:rsidRDefault="00A3693C" w:rsidP="00052D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Наличие разработанной</w:t>
            </w:r>
            <w:r w:rsidR="00DF6454">
              <w:rPr>
                <w:rFonts w:ascii="Times New Roman" w:hAnsi="Times New Roman" w:cs="Times New Roman"/>
                <w:sz w:val="20"/>
                <w:szCs w:val="20"/>
              </w:rPr>
              <w:t xml:space="preserve"> и отчетной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по данному виду услуг.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A3693C" w:rsidRDefault="00A3693C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</w:t>
            </w:r>
            <w:proofErr w:type="gramStart"/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),  презентации</w:t>
            </w:r>
            <w:proofErr w:type="gramEnd"/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A318C0" w:rsidRDefault="00A3693C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A318C0" w:rsidRDefault="00A3693C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244CE" w:rsidRPr="00A318C0" w:rsidTr="00733762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4CE" w:rsidRPr="00A318C0" w:rsidRDefault="008244CE" w:rsidP="00B2000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8244CE" w:rsidRPr="00A318C0" w:rsidRDefault="005A2B2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последних двух лет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лучаев судебных разбирательств в качестве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4CE" w:rsidRPr="00A318C0" w:rsidRDefault="005A2B25" w:rsidP="00733762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4CE" w:rsidRPr="00A318C0" w:rsidRDefault="005A2B25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4CE" w:rsidRPr="00A318C0" w:rsidRDefault="005A2B25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8244CE" w:rsidRPr="00A318C0" w:rsidTr="00733762">
        <w:trPr>
          <w:cantSplit/>
          <w:trHeight w:val="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4CE" w:rsidRPr="00A318C0" w:rsidRDefault="008244CE" w:rsidP="00B2000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lastRenderedPageBreak/>
              <w:t>3.5.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A2B25" w:rsidRPr="00D3057D" w:rsidRDefault="00EB357E" w:rsidP="005A2B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="005A2B25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2B2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5A2B25"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 w:rsidR="005A2B25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="005A2B25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5A2B25" w:rsidRPr="00D3057D" w:rsidRDefault="005A2B25" w:rsidP="005A2B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5A2B25" w:rsidRPr="00D3057D" w:rsidRDefault="005A2B25" w:rsidP="005A2B25">
            <w:pPr>
              <w:pStyle w:val="a3"/>
              <w:autoSpaceDE w:val="0"/>
              <w:autoSpaceDN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A2B25" w:rsidRDefault="005A2B25" w:rsidP="005A2B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244CE" w:rsidRPr="00A318C0" w:rsidRDefault="005A2B25" w:rsidP="005A2B2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4CE" w:rsidRPr="00A318C0" w:rsidRDefault="005A2B25" w:rsidP="00733762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4CE" w:rsidRPr="00A318C0" w:rsidRDefault="008244CE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4CE" w:rsidRPr="00A318C0" w:rsidRDefault="008244CE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1124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CC1124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 w:rsidR="00AB71A5">
              <w:rPr>
                <w:rFonts w:ascii="Times New Roman" w:hAnsi="Times New Roman" w:cs="Times New Roman"/>
                <w:sz w:val="20"/>
              </w:rPr>
              <w:t>6</w:t>
            </w:r>
            <w:r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127ABD" w:rsidP="00052D14">
            <w:pPr>
              <w:rPr>
                <w:rFonts w:ascii="Times New Roman" w:hAnsi="Times New Roman" w:cs="Times New Roman"/>
                <w:sz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В случае не предвиденных обстоятельств на конкретной скважине </w:t>
            </w:r>
            <w:r>
              <w:rPr>
                <w:rFonts w:ascii="Times New Roman" w:hAnsi="Times New Roman"/>
                <w:sz w:val="20"/>
                <w:szCs w:val="20"/>
              </w:rPr>
              <w:t>Участник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обеспечивает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присутствие на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объекте компетентного инженера-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эксперта для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127ABD" w:rsidP="007F569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A3693C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693C" w:rsidRPr="00A318C0" w:rsidRDefault="00711CB8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  <w:r w:rsidR="00AB71A5">
              <w:rPr>
                <w:rFonts w:ascii="Times New Roman" w:hAnsi="Times New Roman" w:cs="Times New Roman"/>
                <w:sz w:val="20"/>
              </w:rPr>
              <w:t>7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563151" w:rsidRDefault="00A3693C" w:rsidP="00052D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563151" w:rsidRDefault="00A3693C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A318C0" w:rsidRDefault="00A3693C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A318C0" w:rsidRDefault="00A3693C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CC1124" w:rsidRPr="00A318C0" w:rsidTr="00733762">
        <w:trPr>
          <w:cantSplit/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B2044C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  <w:r w:rsidR="00AB71A5">
              <w:rPr>
                <w:rFonts w:ascii="Times New Roman" w:hAnsi="Times New Roman" w:cs="Times New Roman"/>
                <w:sz w:val="20"/>
              </w:rPr>
              <w:t>8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CC1124" w:rsidP="001C5E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Наличие списка контингента работников, </w:t>
            </w:r>
            <w:r w:rsidRPr="002A0D8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подлежащих прохождению</w:t>
            </w:r>
            <w:r w:rsidRPr="00A318C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предварительного и периодического медицинского осмотра.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733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Копия списка контингента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27ABD" w:rsidRPr="00A318C0" w:rsidTr="00EA5B95">
        <w:trPr>
          <w:cantSplit/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ABD" w:rsidRPr="00A318C0" w:rsidRDefault="00AB71A5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3.9</w:t>
            </w:r>
            <w:r w:rsidR="00127AB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Pr="00A318C0" w:rsidRDefault="00127ABD" w:rsidP="001C5E9D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100% руководителей и специалистов, обучены и аттестованы в области промышленной безопасности и охраны труда из численности производственного персонала, необходимого для данных видов работ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Default="00127ABD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 обученности персонала и наличие удостоверений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перед заключением Договора за подписью руководителя, копии протоколов аттестации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1124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B2044C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lastRenderedPageBreak/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  <w:r w:rsidR="00711CB8">
              <w:rPr>
                <w:rFonts w:ascii="Times New Roman" w:hAnsi="Times New Roman" w:cs="Times New Roman"/>
                <w:sz w:val="20"/>
              </w:rPr>
              <w:t>1</w:t>
            </w:r>
            <w:r w:rsidR="00AB71A5">
              <w:rPr>
                <w:rFonts w:ascii="Times New Roman" w:hAnsi="Times New Roman" w:cs="Times New Roman"/>
                <w:sz w:val="20"/>
              </w:rPr>
              <w:t>0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9852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После заключения договора должны быть заключены  договора добровольного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>страхования от несчастных случаев для работников, которые будут привлечены для исполнения договора, со страховой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суммой не менее 400 тыс. рублей, согласно условиям проекта договора, на следующие риски:</w:t>
            </w:r>
          </w:p>
          <w:p w:rsidR="00CC1124" w:rsidRPr="00A318C0" w:rsidRDefault="00CC1124" w:rsidP="009852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CC1124" w:rsidRPr="00A318C0" w:rsidRDefault="00CC1124" w:rsidP="009852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7F569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4F40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F40" w:rsidRPr="00A318C0" w:rsidRDefault="00D24F40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4F40" w:rsidRPr="00A318C0" w:rsidRDefault="003C53AF" w:rsidP="009852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53AF">
              <w:rPr>
                <w:rFonts w:ascii="Times New Roman" w:hAnsi="Times New Roman" w:cs="Times New Roman"/>
                <w:sz w:val="20"/>
                <w:szCs w:val="20"/>
              </w:rPr>
              <w:t>Проведение обязательной профилактической вакцинации против Covid-19 всех работников задейст</w:t>
            </w:r>
            <w:bookmarkStart w:id="0" w:name="_GoBack"/>
            <w:bookmarkEnd w:id="0"/>
            <w:r w:rsidRPr="003C53AF">
              <w:rPr>
                <w:rFonts w:ascii="Times New Roman" w:hAnsi="Times New Roman" w:cs="Times New Roman"/>
                <w:sz w:val="20"/>
                <w:szCs w:val="20"/>
              </w:rPr>
              <w:t>вованных при выполнении работ, с наличием подтверждающих сертификатов с государственного портала «Госуслуги» с QR – кодом.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4F40" w:rsidRPr="00A318C0" w:rsidRDefault="00D24F40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4F40" w:rsidRPr="00A318C0" w:rsidRDefault="00D24F40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4F40" w:rsidRPr="00A318C0" w:rsidRDefault="00D24F40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27ABD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ABD" w:rsidRPr="00A318C0" w:rsidRDefault="00AB71A5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</w:t>
            </w:r>
            <w:r w:rsidR="00D24F40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9852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1124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B2044C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.1</w:t>
            </w:r>
            <w:r w:rsidR="00D24F40">
              <w:rPr>
                <w:rFonts w:ascii="Times New Roman" w:hAnsi="Times New Roman" w:cs="Times New Roman"/>
                <w:sz w:val="20"/>
              </w:rPr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2A0D87" w:rsidP="002A0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Исполнителя по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техническому и технологическому сопровождению </w:t>
            </w:r>
            <w:r w:rsidR="00A95172">
              <w:rPr>
                <w:rFonts w:ascii="Times New Roman" w:hAnsi="Times New Roman" w:cs="Times New Roman"/>
                <w:sz w:val="20"/>
                <w:szCs w:val="20"/>
              </w:rPr>
              <w:t xml:space="preserve">наклонно-направленного бурения,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>долотного сервиса и сервиса ВЗД</w:t>
            </w:r>
            <w:r w:rsidR="008074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632">
              <w:rPr>
                <w:rFonts w:ascii="Times New Roman" w:hAnsi="Times New Roman" w:cs="Times New Roman"/>
                <w:sz w:val="20"/>
                <w:szCs w:val="20"/>
              </w:rPr>
              <w:t>менее 3-х</w:t>
            </w:r>
            <w:r w:rsidR="00A3693C">
              <w:rPr>
                <w:rFonts w:ascii="Times New Roman" w:hAnsi="Times New Roman" w:cs="Times New Roman"/>
                <w:sz w:val="20"/>
                <w:szCs w:val="20"/>
              </w:rPr>
              <w:t xml:space="preserve"> лет за </w:t>
            </w:r>
            <w:r w:rsidR="00B17632">
              <w:rPr>
                <w:rFonts w:ascii="Times New Roman" w:hAnsi="Times New Roman" w:cs="Times New Roman"/>
                <w:sz w:val="20"/>
                <w:szCs w:val="20"/>
              </w:rPr>
              <w:t>последние 3</w:t>
            </w:r>
            <w:r w:rsidR="00A3693C"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63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A3693C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1124" w:rsidRPr="00A318C0" w:rsidTr="00EA5B95">
        <w:trPr>
          <w:cantSplit/>
          <w:trHeight w:val="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B2044C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.1</w:t>
            </w:r>
            <w:r w:rsidR="00D24F40">
              <w:rPr>
                <w:rFonts w:ascii="Times New Roman" w:hAnsi="Times New Roman" w:cs="Times New Roman"/>
                <w:sz w:val="20"/>
              </w:rPr>
              <w:t>4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A3693C" w:rsidP="009E4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100%  постоянного производственного персонала, включая ИТР и рабочих, необходимых для оказания данного вида услуг (не менее </w:t>
            </w:r>
            <w:r w:rsidR="009E4F48">
              <w:rPr>
                <w:rFonts w:ascii="Times New Roman" w:hAnsi="Times New Roman" w:cs="Times New Roman"/>
                <w:sz w:val="20"/>
                <w:szCs w:val="20"/>
              </w:rPr>
              <w:t xml:space="preserve">4 инженеров </w:t>
            </w:r>
            <w:r w:rsidR="002A0D87" w:rsidRPr="002A0D87">
              <w:rPr>
                <w:rFonts w:ascii="Times New Roman" w:hAnsi="Times New Roman" w:cs="Times New Roman"/>
                <w:sz w:val="20"/>
                <w:szCs w:val="20"/>
              </w:rPr>
              <w:t xml:space="preserve">по техническому и технологическому </w:t>
            </w:r>
            <w:r w:rsidR="002A0D87" w:rsidRPr="00D655F7">
              <w:rPr>
                <w:rFonts w:ascii="Times New Roman" w:hAnsi="Times New Roman" w:cs="Times New Roman"/>
                <w:sz w:val="20"/>
                <w:szCs w:val="20"/>
              </w:rPr>
              <w:t>сопровождению долотного сервиса и сервиса ВЗД</w:t>
            </w:r>
            <w:r w:rsidR="009E4F48" w:rsidRPr="00D655F7">
              <w:rPr>
                <w:rFonts w:ascii="Times New Roman" w:hAnsi="Times New Roman" w:cs="Times New Roman"/>
                <w:sz w:val="20"/>
                <w:szCs w:val="20"/>
              </w:rPr>
              <w:t>, не менее 9 инженеров по техническому и технологическому сопровождению наклонно-направленного бурения</w:t>
            </w:r>
            <w:r w:rsidRPr="00D655F7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="00DF6454" w:rsidRPr="00D655F7">
              <w:rPr>
                <w:rFonts w:ascii="Times New Roman" w:hAnsi="Times New Roman" w:cs="Times New Roman"/>
                <w:sz w:val="20"/>
                <w:szCs w:val="20"/>
              </w:rPr>
              <w:t>с подтверждением необходимого образования</w:t>
            </w:r>
            <w:r w:rsidR="00DF6454" w:rsidRPr="008E47BF">
              <w:rPr>
                <w:rFonts w:ascii="Times New Roman" w:hAnsi="Times New Roman" w:cs="Times New Roman"/>
                <w:sz w:val="20"/>
                <w:szCs w:val="20"/>
              </w:rPr>
              <w:t xml:space="preserve"> и стажа работ в данном направлении.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A3693C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лица </w:t>
            </w:r>
            <w:r w:rsidRPr="009E4F4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 приложением копий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1124" w:rsidRPr="00A318C0" w:rsidTr="00EA5B95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B2044C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  <w:r w:rsidR="00711CB8">
              <w:rPr>
                <w:rFonts w:ascii="Times New Roman" w:hAnsi="Times New Roman" w:cs="Times New Roman"/>
                <w:sz w:val="20"/>
              </w:rPr>
              <w:t>1</w:t>
            </w:r>
            <w:r w:rsidR="00D24F40">
              <w:rPr>
                <w:rFonts w:ascii="Times New Roman" w:hAnsi="Times New Roman" w:cs="Times New Roman"/>
                <w:sz w:val="20"/>
              </w:rPr>
              <w:t>5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CC1124" w:rsidP="001C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направить одновременно не менее </w:t>
            </w:r>
            <w:r w:rsidR="005A2B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3218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специалиста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для оказания услуг</w:t>
            </w:r>
            <w:r w:rsidR="001C7B3E">
              <w:rPr>
                <w:rFonts w:ascii="Times New Roman" w:hAnsi="Times New Roman" w:cs="Times New Roman"/>
                <w:sz w:val="20"/>
                <w:szCs w:val="20"/>
              </w:rPr>
              <w:t xml:space="preserve"> по долотному сервису и сервису ВЗД, </w:t>
            </w:r>
            <w:r w:rsidR="00D655F7">
              <w:rPr>
                <w:rFonts w:ascii="Times New Roman" w:hAnsi="Times New Roman" w:cs="Times New Roman"/>
                <w:sz w:val="20"/>
                <w:szCs w:val="20"/>
              </w:rPr>
              <w:t xml:space="preserve">не менее 3 специалистов по техническому и технологическому сопровождению наклонно-направленного бурения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 объекты Заказчика</w:t>
            </w:r>
            <w:r w:rsidR="001C7B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693C">
              <w:rPr>
                <w:rFonts w:ascii="Times New Roman" w:hAnsi="Times New Roman" w:cs="Times New Roman"/>
                <w:sz w:val="20"/>
                <w:szCs w:val="20"/>
              </w:rPr>
              <w:t>(вахтовый метод работы)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CC1124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5C4A" w:rsidRPr="00A318C0" w:rsidTr="001C7B3E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C4A" w:rsidRPr="00A318C0" w:rsidRDefault="00B2044C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A15C4A" w:rsidRPr="00A318C0">
              <w:rPr>
                <w:rFonts w:ascii="Times New Roman" w:hAnsi="Times New Roman" w:cs="Times New Roman"/>
                <w:sz w:val="20"/>
              </w:rPr>
              <w:t>.</w:t>
            </w:r>
            <w:r w:rsidRPr="00A318C0">
              <w:rPr>
                <w:rFonts w:ascii="Times New Roman" w:hAnsi="Times New Roman" w:cs="Times New Roman"/>
                <w:sz w:val="20"/>
              </w:rPr>
              <w:t>1</w:t>
            </w:r>
            <w:r w:rsidR="00D24F40">
              <w:rPr>
                <w:rFonts w:ascii="Times New Roman" w:hAnsi="Times New Roman" w:cs="Times New Roman"/>
                <w:sz w:val="20"/>
              </w:rPr>
              <w:t>6</w:t>
            </w:r>
            <w:r w:rsidR="00A15C4A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15C4A" w:rsidRPr="00F250A3" w:rsidRDefault="00A15C4A" w:rsidP="00A15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Наличие у Исполнителя квалифицированного персонала</w:t>
            </w:r>
            <w:r w:rsidR="00711CB8"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по сопровождению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15C4A" w:rsidRDefault="00DF6454" w:rsidP="00A15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оординатор проекта</w:t>
            </w:r>
            <w:r w:rsidR="00A15C4A"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4BAA">
              <w:rPr>
                <w:rFonts w:ascii="Times New Roman" w:hAnsi="Times New Roman" w:cs="Times New Roman"/>
                <w:sz w:val="20"/>
                <w:szCs w:val="20"/>
              </w:rPr>
              <w:t>ДС и ВЗД</w:t>
            </w:r>
            <w:r w:rsidR="00A15C4A" w:rsidRPr="00F250A3">
              <w:rPr>
                <w:rFonts w:ascii="Times New Roman" w:hAnsi="Times New Roman" w:cs="Times New Roman"/>
                <w:sz w:val="20"/>
                <w:szCs w:val="20"/>
              </w:rPr>
              <w:t>- 1 чел.</w:t>
            </w:r>
          </w:p>
          <w:p w:rsidR="00724BAA" w:rsidRDefault="00724BAA" w:rsidP="00724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оординатор проекта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ННБ 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- 1 чел.</w:t>
            </w:r>
          </w:p>
          <w:p w:rsidR="00A15C4A" w:rsidRDefault="0078788C" w:rsidP="002A0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88C">
              <w:rPr>
                <w:rFonts w:ascii="Times New Roman" w:hAnsi="Times New Roman" w:cs="Times New Roman"/>
                <w:sz w:val="20"/>
                <w:szCs w:val="20"/>
              </w:rPr>
              <w:t>Инженер-технолог</w:t>
            </w:r>
            <w:r w:rsidR="002A0D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27B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878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0D87" w:rsidRPr="002A0D87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техническому и технологическому сопровождению долотного сервиса </w:t>
            </w:r>
            <w:r w:rsidR="005A2B25">
              <w:rPr>
                <w:rFonts w:ascii="Times New Roman" w:hAnsi="Times New Roman" w:cs="Times New Roman"/>
                <w:sz w:val="20"/>
                <w:szCs w:val="20"/>
              </w:rPr>
              <w:t xml:space="preserve"> и сервиса ВЗД</w:t>
            </w:r>
            <w:r w:rsidR="002A0D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7B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11CB8"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7B3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C7B3E" w:rsidRDefault="001C7B3E" w:rsidP="002A0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B3E">
              <w:rPr>
                <w:rFonts w:ascii="Times New Roman" w:hAnsi="Times New Roman" w:cs="Times New Roman"/>
                <w:sz w:val="20"/>
                <w:szCs w:val="20"/>
              </w:rPr>
              <w:t>Ведущий технолог ННБ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 чел.;</w:t>
            </w:r>
          </w:p>
          <w:p w:rsidR="00D655F7" w:rsidRDefault="00D655F7" w:rsidP="002A0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 ННБ – 3 чел.;</w:t>
            </w:r>
          </w:p>
          <w:p w:rsidR="00D655F7" w:rsidRDefault="00D655F7" w:rsidP="002A0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 телеметрии – 3 чел.;</w:t>
            </w:r>
          </w:p>
          <w:p w:rsidR="002A0D87" w:rsidRPr="00A318C0" w:rsidRDefault="002A0D87" w:rsidP="00D655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C4A" w:rsidRPr="00A318C0" w:rsidRDefault="00A15C4A" w:rsidP="001C7B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Копии действующих квалификационных удостоверений, выписка из штатного расписания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C4A" w:rsidRPr="00A318C0" w:rsidRDefault="00A15C4A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C4A" w:rsidRPr="00A318C0" w:rsidRDefault="00A15C4A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5C4A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C4A" w:rsidRPr="00A318C0" w:rsidRDefault="00B2044C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A15C4A" w:rsidRPr="00A318C0">
              <w:rPr>
                <w:rFonts w:ascii="Times New Roman" w:hAnsi="Times New Roman" w:cs="Times New Roman"/>
                <w:sz w:val="20"/>
              </w:rPr>
              <w:t>.</w:t>
            </w:r>
            <w:r w:rsidR="00D24F40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15C4A" w:rsidRPr="00A318C0" w:rsidRDefault="00711CB8" w:rsidP="00165713">
            <w:pPr>
              <w:rPr>
                <w:rFonts w:ascii="Times New Roman" w:hAnsi="Times New Roman" w:cs="Times New Roman"/>
                <w:sz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A15C4A" w:rsidRPr="00A318C0" w:rsidRDefault="00711CB8" w:rsidP="007F569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C4A" w:rsidRPr="00A318C0" w:rsidRDefault="00A15C4A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C4A" w:rsidRPr="00A318C0" w:rsidRDefault="00A15C4A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11CB8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1CB8" w:rsidRPr="00A318C0" w:rsidRDefault="00711CB8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</w:t>
            </w:r>
            <w:r w:rsidR="00D24F4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11CB8" w:rsidRPr="00563151" w:rsidRDefault="00127ABD" w:rsidP="000C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hAnsi="Times New Roman"/>
                <w:sz w:val="20"/>
                <w:szCs w:val="20"/>
              </w:rPr>
              <w:t>Га</w:t>
            </w:r>
            <w:r w:rsidR="000C18CD">
              <w:rPr>
                <w:rFonts w:ascii="Times New Roman" w:hAnsi="Times New Roman"/>
                <w:sz w:val="20"/>
                <w:szCs w:val="20"/>
              </w:rPr>
              <w:t xml:space="preserve">рантия обеспечения мобилизации 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комплекта оборудования</w:t>
            </w:r>
            <w:r w:rsidR="000C18CD">
              <w:rPr>
                <w:rFonts w:ascii="Times New Roman" w:hAnsi="Times New Roman"/>
                <w:sz w:val="20"/>
                <w:szCs w:val="20"/>
              </w:rPr>
              <w:t xml:space="preserve"> (долотный сервис и сервис ВЗД)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 xml:space="preserve"> в установленный срок</w:t>
            </w:r>
            <w:r w:rsidR="000C18CD">
              <w:rPr>
                <w:rFonts w:ascii="Times New Roman" w:hAnsi="Times New Roman"/>
                <w:sz w:val="20"/>
                <w:szCs w:val="20"/>
              </w:rPr>
              <w:t>, оборудование ННБ перед началом искривления ствола скважины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711CB8" w:rsidRDefault="00127ABD" w:rsidP="007F5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B8" w:rsidRPr="00A318C0" w:rsidRDefault="00711CB8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B8" w:rsidRPr="00A318C0" w:rsidRDefault="00711CB8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F250A3" w:rsidRPr="00A318C0" w:rsidRDefault="00F250A3" w:rsidP="000111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12C01" w:rsidRPr="00AD271F" w:rsidRDefault="00A12C01" w:rsidP="00A12C01">
      <w:pPr>
        <w:pStyle w:val="ConsPlusNormal"/>
        <w:widowControl/>
        <w:ind w:firstLine="0"/>
        <w:jc w:val="both"/>
      </w:pPr>
      <w:r w:rsidRPr="00AD271F">
        <w:t>Приложение 1. Техническое задание.</w:t>
      </w:r>
    </w:p>
    <w:p w:rsidR="00A12C01" w:rsidRPr="00AD271F" w:rsidRDefault="00A12C01" w:rsidP="00A12C01">
      <w:pPr>
        <w:pStyle w:val="ConsPlusNormal"/>
        <w:widowControl/>
        <w:ind w:firstLine="0"/>
        <w:jc w:val="both"/>
      </w:pPr>
    </w:p>
    <w:p w:rsidR="00A12C01" w:rsidRPr="00AD271F" w:rsidRDefault="00A12C01" w:rsidP="00A12C01">
      <w:pPr>
        <w:pStyle w:val="ConsPlusNormal"/>
        <w:widowControl/>
        <w:ind w:firstLine="0"/>
        <w:jc w:val="both"/>
      </w:pPr>
      <w:r w:rsidRPr="00AD271F">
        <w:t>Руководитель Ответственного подразделения:</w:t>
      </w:r>
    </w:p>
    <w:p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0"/>
        <w:gridCol w:w="2493"/>
        <w:gridCol w:w="2086"/>
        <w:gridCol w:w="2493"/>
      </w:tblGrid>
      <w:tr w:rsidR="00296EC8" w:rsidRPr="00AD271F" w:rsidTr="00EF4644">
        <w:tc>
          <w:tcPr>
            <w:tcW w:w="4253" w:type="dxa"/>
            <w:vAlign w:val="bottom"/>
          </w:tcPr>
          <w:p w:rsidR="00296EC8" w:rsidRPr="00AD271F" w:rsidRDefault="001D7E3E" w:rsidP="008244CE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</w:t>
            </w:r>
          </w:p>
        </w:tc>
        <w:tc>
          <w:tcPr>
            <w:tcW w:w="2835" w:type="dxa"/>
            <w:vAlign w:val="bottom"/>
          </w:tcPr>
          <w:p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551" w:type="dxa"/>
            <w:vAlign w:val="bottom"/>
          </w:tcPr>
          <w:p w:rsidR="00296EC8" w:rsidRPr="00AD271F" w:rsidRDefault="001D7E3E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3261" w:type="dxa"/>
            <w:vAlign w:val="bottom"/>
          </w:tcPr>
          <w:p w:rsidR="00296EC8" w:rsidRPr="00AD271F" w:rsidRDefault="007F5690" w:rsidP="005A2B25">
            <w:pPr>
              <w:ind w:left="-147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«____» _______ 202</w:t>
            </w:r>
            <w:r w:rsidR="005A2B25">
              <w:rPr>
                <w:rFonts w:ascii="Times New Roman" w:hAnsi="Times New Roman" w:cs="Times New Roman"/>
              </w:rPr>
              <w:t>1</w:t>
            </w:r>
            <w:r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B3E" w:rsidRDefault="001C7B3E" w:rsidP="005A2B25">
      <w:pPr>
        <w:spacing w:after="0" w:line="240" w:lineRule="auto"/>
      </w:pPr>
      <w:r>
        <w:separator/>
      </w:r>
    </w:p>
  </w:endnote>
  <w:endnote w:type="continuationSeparator" w:id="0">
    <w:p w:rsidR="001C7B3E" w:rsidRDefault="001C7B3E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B3E" w:rsidRDefault="001C7B3E" w:rsidP="005A2B25">
      <w:pPr>
        <w:spacing w:after="0" w:line="240" w:lineRule="auto"/>
      </w:pPr>
      <w:r>
        <w:separator/>
      </w:r>
    </w:p>
  </w:footnote>
  <w:footnote w:type="continuationSeparator" w:id="0">
    <w:p w:rsidR="001C7B3E" w:rsidRDefault="001C7B3E" w:rsidP="005A2B25">
      <w:pPr>
        <w:spacing w:after="0" w:line="240" w:lineRule="auto"/>
      </w:pPr>
      <w:r>
        <w:continuationSeparator/>
      </w:r>
    </w:p>
  </w:footnote>
  <w:footnote w:id="1">
    <w:p w:rsidR="001C7B3E" w:rsidRDefault="001C7B3E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3714E"/>
    <w:multiLevelType w:val="multilevel"/>
    <w:tmpl w:val="764A69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30C28"/>
    <w:rsid w:val="0004732B"/>
    <w:rsid w:val="00050D24"/>
    <w:rsid w:val="00052D14"/>
    <w:rsid w:val="00093D9C"/>
    <w:rsid w:val="000C18CD"/>
    <w:rsid w:val="000C6E29"/>
    <w:rsid w:val="000F2D31"/>
    <w:rsid w:val="000F525C"/>
    <w:rsid w:val="000F5E5A"/>
    <w:rsid w:val="00127ABD"/>
    <w:rsid w:val="00137915"/>
    <w:rsid w:val="00165713"/>
    <w:rsid w:val="00173701"/>
    <w:rsid w:val="001B4C0E"/>
    <w:rsid w:val="001C2EB3"/>
    <w:rsid w:val="001C5E9D"/>
    <w:rsid w:val="001C7B3E"/>
    <w:rsid w:val="001D7E3E"/>
    <w:rsid w:val="001E10E3"/>
    <w:rsid w:val="001F2970"/>
    <w:rsid w:val="00204B01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314BD1"/>
    <w:rsid w:val="00333FE2"/>
    <w:rsid w:val="0035313E"/>
    <w:rsid w:val="0036533B"/>
    <w:rsid w:val="00374BA7"/>
    <w:rsid w:val="0039399D"/>
    <w:rsid w:val="003B54A6"/>
    <w:rsid w:val="003B6A48"/>
    <w:rsid w:val="003C53AF"/>
    <w:rsid w:val="003E6F17"/>
    <w:rsid w:val="003E7A57"/>
    <w:rsid w:val="003F378A"/>
    <w:rsid w:val="003F5A03"/>
    <w:rsid w:val="004023DE"/>
    <w:rsid w:val="0042724D"/>
    <w:rsid w:val="004772B4"/>
    <w:rsid w:val="004814C9"/>
    <w:rsid w:val="004835FE"/>
    <w:rsid w:val="00487BD2"/>
    <w:rsid w:val="0049182C"/>
    <w:rsid w:val="00536B62"/>
    <w:rsid w:val="005410C5"/>
    <w:rsid w:val="00567AF1"/>
    <w:rsid w:val="00575C9B"/>
    <w:rsid w:val="005855B2"/>
    <w:rsid w:val="005971E3"/>
    <w:rsid w:val="005A2B25"/>
    <w:rsid w:val="005B0078"/>
    <w:rsid w:val="00667DB3"/>
    <w:rsid w:val="006A3FD0"/>
    <w:rsid w:val="006B6E1C"/>
    <w:rsid w:val="006D4CD4"/>
    <w:rsid w:val="006F6130"/>
    <w:rsid w:val="00703A12"/>
    <w:rsid w:val="00711487"/>
    <w:rsid w:val="00711CB8"/>
    <w:rsid w:val="00713798"/>
    <w:rsid w:val="00713B6D"/>
    <w:rsid w:val="00724BAA"/>
    <w:rsid w:val="00725427"/>
    <w:rsid w:val="00733762"/>
    <w:rsid w:val="007603B7"/>
    <w:rsid w:val="00764938"/>
    <w:rsid w:val="00770B8F"/>
    <w:rsid w:val="00775D37"/>
    <w:rsid w:val="0078788C"/>
    <w:rsid w:val="00790948"/>
    <w:rsid w:val="0079762A"/>
    <w:rsid w:val="007D5448"/>
    <w:rsid w:val="007F5690"/>
    <w:rsid w:val="008040C0"/>
    <w:rsid w:val="008074CB"/>
    <w:rsid w:val="00807FD3"/>
    <w:rsid w:val="008129EA"/>
    <w:rsid w:val="008244CE"/>
    <w:rsid w:val="00826D46"/>
    <w:rsid w:val="00826E83"/>
    <w:rsid w:val="00840027"/>
    <w:rsid w:val="00860F43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33218"/>
    <w:rsid w:val="00951AB3"/>
    <w:rsid w:val="009527BD"/>
    <w:rsid w:val="0098521B"/>
    <w:rsid w:val="009A551D"/>
    <w:rsid w:val="009C0C02"/>
    <w:rsid w:val="009C59D1"/>
    <w:rsid w:val="009D5FB2"/>
    <w:rsid w:val="009E4F48"/>
    <w:rsid w:val="00A07F94"/>
    <w:rsid w:val="00A12C01"/>
    <w:rsid w:val="00A15C4A"/>
    <w:rsid w:val="00A25C50"/>
    <w:rsid w:val="00A26ED1"/>
    <w:rsid w:val="00A318C0"/>
    <w:rsid w:val="00A35BE3"/>
    <w:rsid w:val="00A3693C"/>
    <w:rsid w:val="00A46498"/>
    <w:rsid w:val="00A510E7"/>
    <w:rsid w:val="00A667E2"/>
    <w:rsid w:val="00A8137A"/>
    <w:rsid w:val="00A94D86"/>
    <w:rsid w:val="00A95172"/>
    <w:rsid w:val="00A95E04"/>
    <w:rsid w:val="00A967E3"/>
    <w:rsid w:val="00AB628F"/>
    <w:rsid w:val="00AB71A5"/>
    <w:rsid w:val="00AD0A07"/>
    <w:rsid w:val="00AD271F"/>
    <w:rsid w:val="00AE4CEE"/>
    <w:rsid w:val="00AE5E07"/>
    <w:rsid w:val="00B13F37"/>
    <w:rsid w:val="00B17632"/>
    <w:rsid w:val="00B2000A"/>
    <w:rsid w:val="00B2044C"/>
    <w:rsid w:val="00B21E02"/>
    <w:rsid w:val="00B32EB9"/>
    <w:rsid w:val="00B549B2"/>
    <w:rsid w:val="00B75203"/>
    <w:rsid w:val="00B838B1"/>
    <w:rsid w:val="00B97C6D"/>
    <w:rsid w:val="00BC03E3"/>
    <w:rsid w:val="00BF3A25"/>
    <w:rsid w:val="00C0142C"/>
    <w:rsid w:val="00C01E75"/>
    <w:rsid w:val="00C3317D"/>
    <w:rsid w:val="00C424A2"/>
    <w:rsid w:val="00C63FAE"/>
    <w:rsid w:val="00C65482"/>
    <w:rsid w:val="00C75B3B"/>
    <w:rsid w:val="00C863EF"/>
    <w:rsid w:val="00C917F2"/>
    <w:rsid w:val="00CB6D9C"/>
    <w:rsid w:val="00CC1124"/>
    <w:rsid w:val="00CC3B57"/>
    <w:rsid w:val="00CC6D9B"/>
    <w:rsid w:val="00CD0638"/>
    <w:rsid w:val="00CE1BF9"/>
    <w:rsid w:val="00CE20AC"/>
    <w:rsid w:val="00CE7613"/>
    <w:rsid w:val="00CF305F"/>
    <w:rsid w:val="00D11D72"/>
    <w:rsid w:val="00D246BD"/>
    <w:rsid w:val="00D24F40"/>
    <w:rsid w:val="00D45CD0"/>
    <w:rsid w:val="00D50599"/>
    <w:rsid w:val="00D54DAF"/>
    <w:rsid w:val="00D57760"/>
    <w:rsid w:val="00D655F7"/>
    <w:rsid w:val="00D75447"/>
    <w:rsid w:val="00D75D63"/>
    <w:rsid w:val="00D77553"/>
    <w:rsid w:val="00DA5FCC"/>
    <w:rsid w:val="00DA72CC"/>
    <w:rsid w:val="00DC22DA"/>
    <w:rsid w:val="00DF6454"/>
    <w:rsid w:val="00E00FF1"/>
    <w:rsid w:val="00E346D2"/>
    <w:rsid w:val="00E45866"/>
    <w:rsid w:val="00E51383"/>
    <w:rsid w:val="00E51B06"/>
    <w:rsid w:val="00E531E9"/>
    <w:rsid w:val="00E7373A"/>
    <w:rsid w:val="00E83ABE"/>
    <w:rsid w:val="00EA5B95"/>
    <w:rsid w:val="00EB1FC1"/>
    <w:rsid w:val="00EB357E"/>
    <w:rsid w:val="00ED6166"/>
    <w:rsid w:val="00EE5002"/>
    <w:rsid w:val="00EF4644"/>
    <w:rsid w:val="00F00AB4"/>
    <w:rsid w:val="00F22B63"/>
    <w:rsid w:val="00F250A3"/>
    <w:rsid w:val="00F338B2"/>
    <w:rsid w:val="00F41DE3"/>
    <w:rsid w:val="00F42585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33A29-E29C-488F-82A1-F94AEDB5B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5F464-3797-41E0-BC64-D7BBB19F2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Татевосян Влас Врежевич</cp:lastModifiedBy>
  <cp:revision>54</cp:revision>
  <dcterms:created xsi:type="dcterms:W3CDTF">2020-10-07T03:48:00Z</dcterms:created>
  <dcterms:modified xsi:type="dcterms:W3CDTF">2021-11-26T02:29:00Z</dcterms:modified>
</cp:coreProperties>
</file>