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DBC" w:rsidRPr="004C20D9" w:rsidRDefault="004C5DBC" w:rsidP="004C5DBC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1A1D6438" wp14:editId="749A85BE">
            <wp:simplePos x="0" y="0"/>
            <wp:positionH relativeFrom="column">
              <wp:posOffset>43239</wp:posOffset>
            </wp:positionH>
            <wp:positionV relativeFrom="paragraph">
              <wp:posOffset>13556</wp:posOffset>
            </wp:positionV>
            <wp:extent cx="2745415" cy="1531088"/>
            <wp:effectExtent l="19050" t="0" r="0" b="0"/>
            <wp:wrapNone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415" cy="1531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20D9">
        <w:rPr>
          <w:rFonts w:cs="Times New Roman"/>
          <w:b/>
          <w:szCs w:val="24"/>
        </w:rPr>
        <w:t>Приложение №1</w:t>
      </w:r>
      <w:r>
        <w:rPr>
          <w:rFonts w:cs="Times New Roman"/>
          <w:b/>
          <w:szCs w:val="24"/>
        </w:rPr>
        <w:t>.1</w:t>
      </w:r>
    </w:p>
    <w:p w:rsidR="004C5DBC" w:rsidRPr="004C20D9" w:rsidRDefault="004C5DBC" w:rsidP="004C5DBC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__/202_</w:t>
      </w:r>
    </w:p>
    <w:p w:rsidR="004C5DBC" w:rsidRPr="004C20D9" w:rsidRDefault="004C5DBC" w:rsidP="004C5DBC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 w:rsidRPr="004C20D9">
        <w:rPr>
          <w:rFonts w:cs="Times New Roman"/>
          <w:b/>
          <w:szCs w:val="24"/>
        </w:rPr>
        <w:t xml:space="preserve">от </w:t>
      </w:r>
      <w:r>
        <w:rPr>
          <w:rFonts w:cs="Times New Roman"/>
          <w:b/>
          <w:szCs w:val="24"/>
        </w:rPr>
        <w:t>_</w:t>
      </w:r>
      <w:proofErr w:type="gramStart"/>
      <w:r>
        <w:rPr>
          <w:rFonts w:cs="Times New Roman"/>
          <w:b/>
          <w:szCs w:val="24"/>
        </w:rPr>
        <w:t>_._</w:t>
      </w:r>
      <w:proofErr w:type="gramEnd"/>
      <w:r>
        <w:rPr>
          <w:rFonts w:cs="Times New Roman"/>
          <w:b/>
          <w:szCs w:val="24"/>
        </w:rPr>
        <w:t>_.____</w:t>
      </w:r>
    </w:p>
    <w:p w:rsidR="00993D95" w:rsidRDefault="00993D95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993D95" w:rsidRDefault="00993D95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993D95" w:rsidRDefault="00993D95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3D2A99" w:rsidRPr="003C4F6D" w:rsidRDefault="003D2A99" w:rsidP="001351AD">
      <w:pPr>
        <w:tabs>
          <w:tab w:val="left" w:pos="1843"/>
          <w:tab w:val="left" w:pos="2410"/>
        </w:tabs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FB1C21" w:rsidRDefault="003D2A99" w:rsidP="001351AD">
      <w:pPr>
        <w:tabs>
          <w:tab w:val="left" w:pos="1843"/>
          <w:tab w:val="left" w:pos="2410"/>
        </w:tabs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</w:t>
      </w:r>
      <w:r w:rsidR="003F62B2" w:rsidRPr="003F62B2">
        <w:rPr>
          <w:rFonts w:eastAsia="Times New Roman" w:cs="Times New Roman"/>
          <w:b/>
        </w:rPr>
        <w:t xml:space="preserve">по техническому и технологическому сопровождению </w:t>
      </w:r>
      <w:r w:rsidR="003F62B2" w:rsidRPr="006B1B69">
        <w:rPr>
          <w:rFonts w:eastAsia="Times New Roman" w:cs="Times New Roman"/>
          <w:b/>
        </w:rPr>
        <w:t xml:space="preserve">наклонно-направленного бурения, долотного сервиса и сервиса ВЗД на </w:t>
      </w:r>
      <w:proofErr w:type="spellStart"/>
      <w:r w:rsidR="003F62B2" w:rsidRPr="006B1B69">
        <w:rPr>
          <w:rFonts w:eastAsia="Times New Roman" w:cs="Times New Roman"/>
          <w:b/>
        </w:rPr>
        <w:t>Юрубчено-Тохомском</w:t>
      </w:r>
      <w:proofErr w:type="spellEnd"/>
      <w:r w:rsidR="003F62B2" w:rsidRPr="006B1B69">
        <w:rPr>
          <w:rFonts w:eastAsia="Times New Roman" w:cs="Times New Roman"/>
          <w:b/>
        </w:rPr>
        <w:t xml:space="preserve"> месторождении</w:t>
      </w:r>
      <w:r w:rsidR="00DB5EFA">
        <w:rPr>
          <w:rFonts w:eastAsia="Times New Roman" w:cs="Times New Roman"/>
          <w:b/>
        </w:rPr>
        <w:t>.</w:t>
      </w:r>
    </w:p>
    <w:p w:rsidR="008C74E7" w:rsidRDefault="008C74E7" w:rsidP="001351AD">
      <w:pPr>
        <w:tabs>
          <w:tab w:val="left" w:pos="1843"/>
          <w:tab w:val="left" w:pos="2410"/>
        </w:tabs>
        <w:jc w:val="center"/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244CEC" w:rsidRDefault="00244CEC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394"/>
      </w:tblGrid>
      <w:tr w:rsidR="004C5DBC" w:rsidRPr="001514C6" w:rsidTr="00C257F5">
        <w:trPr>
          <w:trHeight w:val="1154"/>
        </w:trPr>
        <w:tc>
          <w:tcPr>
            <w:tcW w:w="5529" w:type="dxa"/>
          </w:tcPr>
          <w:p w:rsidR="004C5DBC" w:rsidRPr="001514C6" w:rsidRDefault="004C5DBC" w:rsidP="00C257F5">
            <w:pPr>
              <w:rPr>
                <w:rFonts w:cs="Times New Roman"/>
                <w:b/>
                <w:sz w:val="24"/>
                <w:szCs w:val="24"/>
              </w:rPr>
            </w:pPr>
            <w:r w:rsidRPr="001514C6">
              <w:rPr>
                <w:rFonts w:cs="Times New Roman"/>
                <w:b/>
                <w:sz w:val="24"/>
                <w:szCs w:val="24"/>
              </w:rPr>
              <w:t>ИСПОЛНИТЕЛЬ</w:t>
            </w:r>
          </w:p>
          <w:p w:rsidR="004C5DBC" w:rsidRDefault="004C5DBC" w:rsidP="00C257F5">
            <w:pPr>
              <w:rPr>
                <w:rFonts w:cs="Times New Roman"/>
                <w:sz w:val="24"/>
                <w:szCs w:val="24"/>
              </w:rPr>
            </w:pPr>
          </w:p>
          <w:p w:rsidR="004C5DBC" w:rsidRPr="001514C6" w:rsidRDefault="004C5DBC" w:rsidP="00C257F5">
            <w:pPr>
              <w:rPr>
                <w:rFonts w:cs="Times New Roman"/>
                <w:sz w:val="24"/>
                <w:szCs w:val="24"/>
              </w:rPr>
            </w:pPr>
          </w:p>
          <w:p w:rsidR="004C5DBC" w:rsidRDefault="004C5DBC" w:rsidP="00C257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____________ / </w:t>
            </w:r>
          </w:p>
          <w:p w:rsidR="004C5DBC" w:rsidRPr="001514C6" w:rsidRDefault="004C5DBC" w:rsidP="00C257F5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394" w:type="dxa"/>
          </w:tcPr>
          <w:p w:rsidR="004C5DBC" w:rsidRPr="001514C6" w:rsidRDefault="004C5DBC" w:rsidP="00C257F5">
            <w:pPr>
              <w:rPr>
                <w:rFonts w:cs="Times New Roman"/>
                <w:b/>
                <w:sz w:val="24"/>
                <w:szCs w:val="24"/>
              </w:rPr>
            </w:pPr>
            <w:r w:rsidRPr="001514C6">
              <w:rPr>
                <w:rFonts w:cs="Times New Roman"/>
                <w:b/>
                <w:sz w:val="24"/>
                <w:szCs w:val="24"/>
              </w:rPr>
              <w:t>ЗАКАЗЧИК</w:t>
            </w:r>
          </w:p>
          <w:p w:rsidR="004C5DBC" w:rsidRDefault="004C5DBC" w:rsidP="00C257F5">
            <w:pPr>
              <w:rPr>
                <w:rFonts w:cs="Times New Roman"/>
                <w:sz w:val="24"/>
                <w:szCs w:val="24"/>
              </w:rPr>
            </w:pPr>
          </w:p>
          <w:p w:rsidR="004C5DBC" w:rsidRPr="001514C6" w:rsidRDefault="004C5DBC" w:rsidP="00C257F5">
            <w:pPr>
              <w:rPr>
                <w:rFonts w:cs="Times New Roman"/>
                <w:sz w:val="24"/>
                <w:szCs w:val="24"/>
              </w:rPr>
            </w:pPr>
          </w:p>
          <w:p w:rsidR="004C5DBC" w:rsidRDefault="004C5DBC" w:rsidP="00C257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_____________ / </w:t>
            </w:r>
          </w:p>
          <w:p w:rsidR="004C5DBC" w:rsidRPr="001514C6" w:rsidRDefault="004C5DBC" w:rsidP="00C257F5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  <w:bookmarkStart w:id="0" w:name="_GoBack"/>
      <w:bookmarkEnd w:id="0"/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4C20D9" w:rsidRDefault="004C20D9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C40748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1351AD">
          <w:pPr>
            <w:pStyle w:val="a5"/>
            <w:tabs>
              <w:tab w:val="left" w:pos="1843"/>
              <w:tab w:val="left" w:pos="2410"/>
            </w:tabs>
          </w:pPr>
          <w:r>
            <w:t>Оглавление</w:t>
          </w:r>
        </w:p>
        <w:p w:rsidR="009748BA" w:rsidRDefault="001A3E9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88730924" w:history="1">
            <w:r w:rsidR="009748BA" w:rsidRPr="00D2738E">
              <w:rPr>
                <w:rStyle w:val="ab"/>
                <w:noProof/>
              </w:rPr>
              <w:t>1.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Основные проектные данные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_Toc88730924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3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5" w:history="1">
            <w:r w:rsidR="009748BA" w:rsidRPr="00D2738E">
              <w:rPr>
                <w:rStyle w:val="ab"/>
                <w:noProof/>
              </w:rPr>
              <w:t>2.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Конструкция скважины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_Toc88730925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4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6" w:history="1">
            <w:r w:rsidR="009748BA" w:rsidRPr="00D2738E">
              <w:rPr>
                <w:rStyle w:val="ab"/>
                <w:noProof/>
              </w:rPr>
              <w:t>3.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Геологическая информация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_Toc88730926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4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7" w:history="1">
            <w:r w:rsidR="009748BA" w:rsidRPr="00D2738E">
              <w:rPr>
                <w:rStyle w:val="ab"/>
                <w:noProof/>
              </w:rPr>
              <w:t>4.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Буровые растворы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_Toc88730927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10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8" w:history="1">
            <w:r w:rsidR="009748BA" w:rsidRPr="00D2738E">
              <w:rPr>
                <w:rStyle w:val="ab"/>
                <w:noProof/>
              </w:rPr>
              <w:t>5.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Объем и состав услуг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_Toc88730928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12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9" w:history="1">
            <w:r w:rsidR="009748BA" w:rsidRPr="00D2738E">
              <w:rPr>
                <w:rStyle w:val="ab"/>
                <w:noProof/>
              </w:rPr>
              <w:t>6.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Оборудование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_Toc88730929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15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0" w:history="1">
            <w:r w:rsidR="009748BA" w:rsidRPr="00D2738E">
              <w:rPr>
                <w:rStyle w:val="ab"/>
                <w:noProof/>
              </w:rPr>
              <w:t>7.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Персонал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_Toc88730930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16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1" w:history="1">
            <w:r w:rsidR="009748BA" w:rsidRPr="00D2738E">
              <w:rPr>
                <w:rStyle w:val="ab"/>
                <w:noProof/>
              </w:rPr>
              <w:t>7.1.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_Toc88730931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17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2" w:history="1">
            <w:r w:rsidR="009748BA" w:rsidRPr="00D2738E">
              <w:rPr>
                <w:rStyle w:val="ab"/>
                <w:noProof/>
              </w:rPr>
              <w:t>7.2.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Обязанности инженера по телеметрическому и технологическому сопровождению скважины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_Toc88730932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17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3" w:history="1">
            <w:r w:rsidR="009748BA" w:rsidRPr="00D2738E">
              <w:rPr>
                <w:rStyle w:val="ab"/>
                <w:noProof/>
              </w:rPr>
              <w:t>7.3.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Координатор проекта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_Toc88730933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18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4" w:history="1">
            <w:r w:rsidR="009748BA" w:rsidRPr="00D2738E">
              <w:rPr>
                <w:rStyle w:val="ab"/>
                <w:rFonts w:eastAsia="Times New Roman"/>
                <w:noProof/>
              </w:rPr>
              <w:t>7.4.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_Toc88730934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18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5" w:history="1">
            <w:r w:rsidR="009748BA" w:rsidRPr="00D2738E">
              <w:rPr>
                <w:rStyle w:val="ab"/>
                <w:noProof/>
              </w:rPr>
              <w:t>8.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Проживание, питание и перевозка (смена) персонала.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_Toc88730935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19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6" w:history="1">
            <w:r w:rsidR="009748BA" w:rsidRPr="00D2738E">
              <w:rPr>
                <w:rStyle w:val="ab"/>
                <w:noProof/>
              </w:rPr>
              <w:t>9.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_Toc88730936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20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7" w:history="1">
            <w:r w:rsidR="009748BA" w:rsidRPr="00D2738E">
              <w:rPr>
                <w:rStyle w:val="ab"/>
                <w:noProof/>
              </w:rPr>
              <w:t>10.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_Toc88730937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20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8" w:history="1">
            <w:r w:rsidR="009748BA" w:rsidRPr="00D2738E">
              <w:rPr>
                <w:rStyle w:val="ab"/>
                <w:noProof/>
              </w:rPr>
              <w:t>11.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Страхование персонала Исполнителя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_Toc88730938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20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9" w:history="1">
            <w:r w:rsidR="009748BA" w:rsidRPr="00D2738E">
              <w:rPr>
                <w:rStyle w:val="ab"/>
                <w:noProof/>
              </w:rPr>
              <w:t>12.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_Toc88730939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20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40" w:history="1">
            <w:r w:rsidR="009748BA" w:rsidRPr="00D2738E">
              <w:rPr>
                <w:rStyle w:val="ab"/>
                <w:noProof/>
              </w:rPr>
              <w:t>13.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Требования к Исполнителю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_Toc88730940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20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41" w:history="1">
            <w:r w:rsidR="009748BA" w:rsidRPr="00D2738E">
              <w:rPr>
                <w:rStyle w:val="ab"/>
                <w:noProof/>
              </w:rPr>
              <w:t>14.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Результат и оплата оказанных услуг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_Toc88730941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21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4C5DB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42" w:history="1">
            <w:r w:rsidR="009748BA" w:rsidRPr="00D2738E">
              <w:rPr>
                <w:rStyle w:val="ab"/>
                <w:noProof/>
              </w:rPr>
              <w:t>15.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Приложения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_Toc88730942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21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2D74AD" w:rsidRDefault="001A3E9A" w:rsidP="001351AD">
          <w:pPr>
            <w:tabs>
              <w:tab w:val="left" w:pos="1843"/>
              <w:tab w:val="left" w:pos="2410"/>
            </w:tabs>
          </w:pPr>
          <w:r>
            <w:fldChar w:fldCharType="end"/>
          </w:r>
        </w:p>
      </w:sdtContent>
    </w:sdt>
    <w:p w:rsidR="00C40748" w:rsidRPr="00955C4F" w:rsidRDefault="00C40748" w:rsidP="001351AD">
      <w:pPr>
        <w:tabs>
          <w:tab w:val="left" w:pos="1843"/>
          <w:tab w:val="left" w:pos="2410"/>
        </w:tabs>
      </w:pPr>
    </w:p>
    <w:p w:rsidR="00955C4F" w:rsidRPr="00C3603E" w:rsidRDefault="00C40748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</w:t>
      </w:r>
      <w:r w:rsidR="0085526F" w:rsidRPr="002451C6">
        <w:rPr>
          <w:szCs w:val="24"/>
        </w:rPr>
        <w:t xml:space="preserve">по техническому и технологическому сопровождению наклонно-направленного бурения, долотного сервиса и сервиса ВЗД на </w:t>
      </w:r>
      <w:proofErr w:type="spellStart"/>
      <w:r w:rsidR="0085526F" w:rsidRPr="002451C6">
        <w:rPr>
          <w:szCs w:val="24"/>
        </w:rPr>
        <w:t>Юрубчено-Тохомском</w:t>
      </w:r>
      <w:proofErr w:type="spellEnd"/>
      <w:r w:rsidR="0085526F" w:rsidRPr="002451C6">
        <w:rPr>
          <w:szCs w:val="24"/>
        </w:rPr>
        <w:t xml:space="preserve"> Месторождении</w:t>
      </w:r>
      <w:r w:rsidR="0085526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 xml:space="preserve">Оказание комплекса услуг </w:t>
      </w:r>
      <w:r w:rsidR="0085526F" w:rsidRPr="002451C6">
        <w:t xml:space="preserve">по техническому и технологическому сопровождению наклонно-направленного бурения, долотного сервиса и сервиса ВЗД на </w:t>
      </w:r>
      <w:proofErr w:type="spellStart"/>
      <w:r w:rsidR="0085526F" w:rsidRPr="002451C6">
        <w:t>Юрубчено-Тохомском</w:t>
      </w:r>
      <w:proofErr w:type="spellEnd"/>
      <w:r w:rsidR="0085526F" w:rsidRPr="002451C6">
        <w:t xml:space="preserve"> Месторождении</w:t>
      </w:r>
      <w:r>
        <w:rPr>
          <w:color w:val="000000"/>
        </w:rPr>
        <w:t xml:space="preserve"> включает в себя:</w:t>
      </w:r>
    </w:p>
    <w:p w:rsidR="00C3603E" w:rsidRPr="009634CE" w:rsidRDefault="00C3603E" w:rsidP="001351AD">
      <w:pPr>
        <w:pStyle w:val="a8"/>
        <w:numPr>
          <w:ilvl w:val="0"/>
          <w:numId w:val="31"/>
        </w:numPr>
        <w:tabs>
          <w:tab w:val="left" w:pos="0"/>
          <w:tab w:val="left" w:pos="1843"/>
          <w:tab w:val="left" w:pos="2410"/>
        </w:tabs>
        <w:spacing w:after="0"/>
        <w:ind w:left="851" w:hanging="284"/>
        <w:jc w:val="both"/>
        <w:rPr>
          <w:color w:val="000000"/>
        </w:rPr>
      </w:pPr>
      <w:r w:rsidRPr="00A142C7">
        <w:rPr>
          <w:szCs w:val="22"/>
        </w:rPr>
        <w:t>актуальный п</w:t>
      </w:r>
      <w:r>
        <w:rPr>
          <w:szCs w:val="22"/>
        </w:rPr>
        <w:t xml:space="preserve">одбор и обеспечение гаммы </w:t>
      </w:r>
      <w:r w:rsidR="00DB00B9">
        <w:rPr>
          <w:szCs w:val="22"/>
        </w:rPr>
        <w:t xml:space="preserve">оборудования для ННБ (телесистема, фильтры и прочее), </w:t>
      </w:r>
      <w:r>
        <w:rPr>
          <w:szCs w:val="22"/>
        </w:rPr>
        <w:t xml:space="preserve">долот, </w:t>
      </w:r>
      <w:r w:rsidRPr="00A142C7">
        <w:rPr>
          <w:szCs w:val="22"/>
        </w:rPr>
        <w:t>ВЗД</w:t>
      </w:r>
      <w:r>
        <w:rPr>
          <w:szCs w:val="22"/>
        </w:rPr>
        <w:t>, бурильных ясов, КЛС и переводников на бурильный инструмент Заказчика;</w:t>
      </w:r>
    </w:p>
    <w:p w:rsidR="00C3603E" w:rsidRPr="00205287" w:rsidRDefault="00C3603E" w:rsidP="001351AD">
      <w:pPr>
        <w:pStyle w:val="a8"/>
        <w:numPr>
          <w:ilvl w:val="0"/>
          <w:numId w:val="31"/>
        </w:numPr>
        <w:tabs>
          <w:tab w:val="left" w:pos="0"/>
          <w:tab w:val="left" w:pos="1843"/>
          <w:tab w:val="left" w:pos="2410"/>
        </w:tabs>
        <w:spacing w:after="0"/>
        <w:ind w:left="851" w:hanging="284"/>
        <w:jc w:val="both"/>
        <w:rPr>
          <w:color w:val="000000"/>
        </w:rPr>
      </w:pPr>
      <w:r w:rsidRPr="00A142C7">
        <w:rPr>
          <w:szCs w:val="22"/>
        </w:rPr>
        <w:t xml:space="preserve">формирование и выполнение программы </w:t>
      </w:r>
      <w:r>
        <w:rPr>
          <w:szCs w:val="22"/>
        </w:rPr>
        <w:t xml:space="preserve">проводки скважины </w:t>
      </w:r>
      <w:r w:rsidRPr="00A142C7">
        <w:rPr>
          <w:szCs w:val="22"/>
        </w:rPr>
        <w:t>/</w:t>
      </w:r>
      <w:r>
        <w:rPr>
          <w:szCs w:val="22"/>
        </w:rPr>
        <w:t xml:space="preserve"> </w:t>
      </w:r>
      <w:r w:rsidRPr="00A142C7">
        <w:rPr>
          <w:szCs w:val="22"/>
        </w:rPr>
        <w:t>Д</w:t>
      </w:r>
      <w:r>
        <w:rPr>
          <w:szCs w:val="22"/>
        </w:rPr>
        <w:t xml:space="preserve">олотной программы (показатели: </w:t>
      </w:r>
      <w:r w:rsidRPr="00A142C7">
        <w:rPr>
          <w:szCs w:val="22"/>
        </w:rPr>
        <w:t>мех.</w:t>
      </w:r>
      <w:r>
        <w:rPr>
          <w:szCs w:val="22"/>
        </w:rPr>
        <w:t xml:space="preserve"> </w:t>
      </w:r>
      <w:r w:rsidRPr="00A142C7">
        <w:rPr>
          <w:szCs w:val="22"/>
        </w:rPr>
        <w:t>скорость, стойкость</w:t>
      </w:r>
      <w:r>
        <w:rPr>
          <w:szCs w:val="22"/>
        </w:rPr>
        <w:t xml:space="preserve"> </w:t>
      </w:r>
      <w:r w:rsidRPr="00A142C7">
        <w:rPr>
          <w:szCs w:val="22"/>
        </w:rPr>
        <w:t>/</w:t>
      </w:r>
      <w:r>
        <w:rPr>
          <w:szCs w:val="22"/>
        </w:rPr>
        <w:t xml:space="preserve"> проходка и т.д.), направленное</w:t>
      </w:r>
      <w:r w:rsidRPr="00A142C7">
        <w:rPr>
          <w:szCs w:val="22"/>
        </w:rPr>
        <w:t xml:space="preserve"> на минимизацию временных и финансовых затрат, при бурении скважины </w:t>
      </w:r>
      <w:r w:rsidR="0085526F">
        <w:rPr>
          <w:szCs w:val="22"/>
        </w:rPr>
        <w:t>Юрубчено-Тохомского месторождения</w:t>
      </w:r>
      <w:r w:rsidRPr="00A142C7">
        <w:rPr>
          <w:szCs w:val="22"/>
        </w:rPr>
        <w:t xml:space="preserve">, </w:t>
      </w:r>
      <w:r w:rsidRPr="00A142C7">
        <w:rPr>
          <w:color w:val="000000"/>
        </w:rPr>
        <w:t xml:space="preserve">в соответствии с условиями </w:t>
      </w:r>
      <w:r>
        <w:rPr>
          <w:color w:val="000000"/>
        </w:rPr>
        <w:t xml:space="preserve">настоящего технического задания, </w:t>
      </w:r>
      <w:r w:rsidRPr="00A142C7">
        <w:rPr>
          <w:color w:val="000000"/>
        </w:rPr>
        <w:t>принятыми правилами и практикой безопасного ведения нефтепромысловых работ,</w:t>
      </w:r>
      <w:r>
        <w:rPr>
          <w:color w:val="000000"/>
        </w:rPr>
        <w:t xml:space="preserve"> а также</w:t>
      </w:r>
      <w:r w:rsidRPr="00A142C7">
        <w:rPr>
          <w:color w:val="000000"/>
        </w:rPr>
        <w:t xml:space="preserve"> нормами и правилами по техноло</w:t>
      </w:r>
      <w:r>
        <w:rPr>
          <w:color w:val="000000"/>
        </w:rPr>
        <w:t xml:space="preserve">гии выполнения работ </w:t>
      </w:r>
      <w:r w:rsidRPr="00A142C7">
        <w:rPr>
          <w:color w:val="000000"/>
        </w:rPr>
        <w:t xml:space="preserve">в объеме, необходимом Заказчику для выполнения его </w:t>
      </w:r>
      <w:r>
        <w:t xml:space="preserve">производственной </w:t>
      </w:r>
      <w:r w:rsidRPr="00A142C7">
        <w:t>программы</w:t>
      </w:r>
      <w:r w:rsidRPr="00A142C7">
        <w:rPr>
          <w:color w:val="000000"/>
        </w:rPr>
        <w:t>.</w:t>
      </w:r>
    </w:p>
    <w:p w:rsidR="00C3603E" w:rsidRDefault="00C3603E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 техническим заданием</w:t>
      </w:r>
      <w:r w:rsidRPr="00722AEA">
        <w:t xml:space="preserve"> и </w:t>
      </w:r>
      <w:r>
        <w:t>программой на бурение и крепление скважины.</w:t>
      </w:r>
    </w:p>
    <w:p w:rsidR="00DD70D0" w:rsidRDefault="00DD70D0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2" w:hanging="425"/>
      </w:pPr>
      <w:bookmarkStart w:id="1" w:name="_Toc88730924"/>
      <w:r>
        <w:t>Основные проектные данные</w:t>
      </w:r>
      <w:bookmarkEnd w:id="1"/>
    </w:p>
    <w:p w:rsidR="00E27E53" w:rsidRDefault="00B574E2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3177DB" w:rsidRDefault="00847D92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4781"/>
        <w:gridCol w:w="4499"/>
      </w:tblGrid>
      <w:tr w:rsidR="00C76F0A" w:rsidRPr="00CF53D7" w:rsidTr="00C76F0A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847D92" w:rsidRPr="003C1CEE" w:rsidRDefault="00847D92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№ п/п</w:t>
            </w:r>
          </w:p>
        </w:tc>
        <w:tc>
          <w:tcPr>
            <w:tcW w:w="2426" w:type="pct"/>
            <w:shd w:val="clear" w:color="auto" w:fill="FFC000"/>
            <w:vAlign w:val="center"/>
          </w:tcPr>
          <w:p w:rsidR="00847D92" w:rsidRPr="003C1CEE" w:rsidRDefault="00847D92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847D92" w:rsidRPr="003C1CEE" w:rsidRDefault="00847D92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426" w:type="pct"/>
            <w:vAlign w:val="center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Номер района строительства скважины</w:t>
            </w:r>
          </w:p>
        </w:tc>
        <w:tc>
          <w:tcPr>
            <w:tcW w:w="2283" w:type="pct"/>
            <w:vAlign w:val="center"/>
          </w:tcPr>
          <w:p w:rsidR="00847D92" w:rsidRPr="003C1CEE" w:rsidRDefault="00847D92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3В</w:t>
            </w:r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6" w:type="pct"/>
            <w:vAlign w:val="center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847D92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Объект</w:t>
            </w:r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6" w:type="pct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283" w:type="pct"/>
          </w:tcPr>
          <w:p w:rsidR="00847D92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3C1CEE">
              <w:rPr>
                <w:rFonts w:cs="Times New Roman"/>
                <w:sz w:val="20"/>
                <w:szCs w:val="20"/>
              </w:rPr>
              <w:t>Юрубчено-Тохомское</w:t>
            </w:r>
            <w:proofErr w:type="spellEnd"/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426" w:type="pct"/>
            <w:vAlign w:val="center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3C1CEE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847D92" w:rsidRPr="003C1CEE" w:rsidRDefault="00847D92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426" w:type="pct"/>
            <w:vAlign w:val="center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847D92" w:rsidRPr="003C1CEE" w:rsidRDefault="008D35C2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85526F" w:rsidRPr="00CF53D7" w:rsidTr="0085526F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426" w:type="pct"/>
            <w:vAlign w:val="center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Проектная глубина (по вертикали/стволу), м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БГС </w:t>
            </w:r>
          </w:p>
        </w:tc>
        <w:tc>
          <w:tcPr>
            <w:tcW w:w="2283" w:type="pct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2341/2381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2304/3713</w:t>
            </w:r>
          </w:p>
        </w:tc>
      </w:tr>
      <w:tr w:rsidR="0085526F" w:rsidRPr="00CF53D7" w:rsidTr="0085526F">
        <w:trPr>
          <w:trHeight w:val="57"/>
          <w:jc w:val="center"/>
        </w:trPr>
        <w:tc>
          <w:tcPr>
            <w:tcW w:w="291" w:type="pct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426" w:type="pct"/>
          </w:tcPr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>Характеристика профиля: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  <w:rPr>
                <w:b/>
              </w:rPr>
            </w:pPr>
            <w:r w:rsidRPr="003C1CEE">
              <w:rPr>
                <w:b/>
              </w:rPr>
              <w:t>ННС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глубина начала искривления ствола по вертикали, м;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интенсивность искривления не более на 10 м,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азимут скважины, град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отклонение от вертикали точки входа в кровлю продуктивного горизонта (рифей)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радиус круга допуска точки вхождения в пласт, м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отклонение от вертикали до забоя, м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  <w:rPr>
                <w:b/>
              </w:rPr>
            </w:pPr>
            <w:r w:rsidRPr="003C1CEE">
              <w:rPr>
                <w:b/>
              </w:rPr>
              <w:t>БГС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глубина </w:t>
            </w:r>
            <w:proofErr w:type="spellStart"/>
            <w:r w:rsidRPr="003C1CEE">
              <w:t>зарезки</w:t>
            </w:r>
            <w:proofErr w:type="spellEnd"/>
            <w:r w:rsidRPr="003C1CEE">
              <w:t xml:space="preserve"> ствола, м;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интенсивность искривления не более на 10 м,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азимут скважины, град</w:t>
            </w:r>
          </w:p>
          <w:p w:rsidR="0085526F" w:rsidRPr="003C1CEE" w:rsidRDefault="0085526F" w:rsidP="001351AD">
            <w:pPr>
              <w:pStyle w:val="-3-10-"/>
              <w:tabs>
                <w:tab w:val="clear" w:pos="0"/>
                <w:tab w:val="left" w:pos="142"/>
                <w:tab w:val="left" w:pos="1843"/>
                <w:tab w:val="left" w:pos="2410"/>
              </w:tabs>
            </w:pPr>
            <w:r w:rsidRPr="003C1CEE">
              <w:t xml:space="preserve">  - отклонение от вертикали точки входа в кровлю  продуктивного горизонта (рифей)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радиус круга допуска точки вхождения в пласт, м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отклонение от вертикали до забоя, м</w:t>
            </w:r>
          </w:p>
        </w:tc>
        <w:tc>
          <w:tcPr>
            <w:tcW w:w="2283" w:type="pct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1950;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297,8;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91;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25;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1400;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100 до глубины по </w:t>
            </w:r>
            <w:proofErr w:type="spellStart"/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а.о</w:t>
            </w:r>
            <w:proofErr w:type="spellEnd"/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 1998,3, далее - 90;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</w:tr>
      <w:tr w:rsidR="0085526F" w:rsidRPr="00CF53D7" w:rsidTr="0085526F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426" w:type="pct"/>
            <w:shd w:val="clear" w:color="auto" w:fill="auto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Тип профиля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- БГС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Наклонно-направленный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Наклонно-направленный с горизонтальным окончанием </w:t>
            </w:r>
            <w:r w:rsidRPr="003C1CEE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</w:tr>
      <w:tr w:rsidR="0085526F" w:rsidRPr="00CF53D7" w:rsidTr="0085526F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85526F" w:rsidRPr="003C1CEE" w:rsidRDefault="0085526F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proofErr w:type="spellStart"/>
            <w:r w:rsidRPr="003C1CEE">
              <w:rPr>
                <w:rFonts w:ascii="Times New Roman" w:hAnsi="Times New Roman"/>
                <w:szCs w:val="20"/>
              </w:rPr>
              <w:t>Зарезка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 бокового ствола производится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5526F" w:rsidRPr="003C1CEE" w:rsidRDefault="0085526F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Клин-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отклонитель</w:t>
            </w:r>
            <w:proofErr w:type="spellEnd"/>
          </w:p>
        </w:tc>
      </w:tr>
      <w:tr w:rsidR="0085526F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426" w:type="pct"/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85526F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Роторный. ВЗД</w:t>
            </w:r>
          </w:p>
        </w:tc>
      </w:tr>
      <w:tr w:rsidR="0085526F" w:rsidRPr="007A0512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85526F" w:rsidRPr="003325A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пос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Куюмба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>.</w:t>
            </w:r>
          </w:p>
          <w:p w:rsidR="0085526F" w:rsidRPr="003C1CEE" w:rsidRDefault="0085526F" w:rsidP="001351AD">
            <w:pPr>
              <w:pStyle w:val="a3"/>
              <w:tabs>
                <w:tab w:val="left" w:pos="1843"/>
                <w:tab w:val="left" w:pos="2410"/>
              </w:tabs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Действующий период автозимника: декабрь - апрель месяц.</w:t>
            </w:r>
            <w:r w:rsidR="004E62B1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4E62B1">
              <w:rPr>
                <w:rFonts w:cs="Times New Roman"/>
                <w:sz w:val="20"/>
                <w:szCs w:val="20"/>
              </w:rPr>
              <w:t>Скв.№</w:t>
            </w:r>
            <w:proofErr w:type="gramEnd"/>
            <w:r w:rsidR="004E62B1" w:rsidRPr="004E62B1">
              <w:rPr>
                <w:rFonts w:cs="Times New Roman"/>
                <w:sz w:val="20"/>
                <w:szCs w:val="20"/>
              </w:rPr>
              <w:t>74</w:t>
            </w:r>
            <w:r w:rsidRPr="004E62B1">
              <w:rPr>
                <w:rFonts w:cs="Times New Roman"/>
                <w:sz w:val="20"/>
                <w:szCs w:val="20"/>
              </w:rPr>
              <w:t xml:space="preserve"> </w:t>
            </w:r>
            <w:r w:rsidR="004E62B1" w:rsidRPr="004E62B1">
              <w:rPr>
                <w:rFonts w:cs="Times New Roman"/>
                <w:sz w:val="20"/>
                <w:szCs w:val="20"/>
              </w:rPr>
              <w:t>ЮТМ</w:t>
            </w:r>
            <w:r w:rsidR="004E62B1">
              <w:rPr>
                <w:rFonts w:cs="Times New Roman"/>
                <w:sz w:val="20"/>
                <w:szCs w:val="20"/>
              </w:rPr>
              <w:t>.</w:t>
            </w:r>
            <w:r w:rsidR="004E62B1" w:rsidRPr="004E62B1">
              <w:rPr>
                <w:rFonts w:cs="Times New Roman"/>
                <w:sz w:val="20"/>
                <w:szCs w:val="20"/>
              </w:rPr>
              <w:t xml:space="preserve"> Ориентировочное расстояние от населенного пункта (</w:t>
            </w:r>
            <w:proofErr w:type="spellStart"/>
            <w:r w:rsidR="004E62B1" w:rsidRPr="004E62B1">
              <w:rPr>
                <w:rFonts w:cs="Times New Roman"/>
                <w:sz w:val="20"/>
                <w:szCs w:val="20"/>
              </w:rPr>
              <w:t>пос</w:t>
            </w:r>
            <w:proofErr w:type="spellEnd"/>
            <w:r w:rsidR="004E62B1" w:rsidRPr="004E62B1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="004E62B1" w:rsidRPr="004E62B1">
              <w:rPr>
                <w:rFonts w:cs="Times New Roman"/>
                <w:sz w:val="20"/>
                <w:szCs w:val="20"/>
              </w:rPr>
              <w:t>Богучаны</w:t>
            </w:r>
            <w:proofErr w:type="spellEnd"/>
            <w:r w:rsidR="004E62B1" w:rsidRPr="004E62B1">
              <w:rPr>
                <w:rFonts w:cs="Times New Roman"/>
                <w:sz w:val="20"/>
                <w:szCs w:val="20"/>
              </w:rPr>
              <w:t>) до объекта выполнения работ, 433,1 км (ориентировочно)</w:t>
            </w:r>
          </w:p>
        </w:tc>
      </w:tr>
      <w:tr w:rsidR="0085526F" w:rsidRPr="003325A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>.</w:t>
            </w:r>
          </w:p>
          <w:p w:rsidR="0085526F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Круглогодично.</w:t>
            </w:r>
          </w:p>
        </w:tc>
      </w:tr>
    </w:tbl>
    <w:p w:rsidR="00847D92" w:rsidRDefault="00847D92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2" w:name="_Toc88730925"/>
      <w:r>
        <w:t>Конструкция скважины</w:t>
      </w:r>
      <w:bookmarkEnd w:id="2"/>
    </w:p>
    <w:p w:rsidR="0004294B" w:rsidRDefault="0030078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p w:rsidR="004E64A1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1791"/>
        <w:gridCol w:w="1145"/>
        <w:gridCol w:w="1115"/>
        <w:gridCol w:w="1115"/>
        <w:gridCol w:w="1115"/>
      </w:tblGrid>
      <w:tr w:rsidR="004E64A1" w:rsidRPr="00F832FB" w:rsidTr="004E64A1">
        <w:trPr>
          <w:trHeight w:val="77"/>
        </w:trPr>
        <w:tc>
          <w:tcPr>
            <w:tcW w:w="3382" w:type="dxa"/>
            <w:vMerge w:val="restart"/>
            <w:shd w:val="clear" w:color="auto" w:fill="FFC000"/>
            <w:vAlign w:val="center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Название колонн</w:t>
            </w:r>
          </w:p>
        </w:tc>
        <w:tc>
          <w:tcPr>
            <w:tcW w:w="1791" w:type="dxa"/>
            <w:vMerge w:val="restart"/>
            <w:shd w:val="clear" w:color="auto" w:fill="FFC000"/>
            <w:vAlign w:val="center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Диаметр, мм</w:t>
            </w:r>
          </w:p>
        </w:tc>
        <w:tc>
          <w:tcPr>
            <w:tcW w:w="4490" w:type="dxa"/>
            <w:gridSpan w:val="4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Интервал спуска, м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4E64A1" w:rsidRPr="00F832FB" w:rsidTr="004E64A1">
        <w:trPr>
          <w:trHeight w:val="77"/>
        </w:trPr>
        <w:tc>
          <w:tcPr>
            <w:tcW w:w="3382" w:type="dxa"/>
            <w:vMerge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вертикали</w:t>
            </w:r>
          </w:p>
        </w:tc>
        <w:tc>
          <w:tcPr>
            <w:tcW w:w="2230" w:type="dxa"/>
            <w:gridSpan w:val="2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стволу</w:t>
            </w:r>
          </w:p>
        </w:tc>
      </w:tr>
      <w:tr w:rsidR="004E64A1" w:rsidRPr="00F832FB" w:rsidTr="004E64A1">
        <w:trPr>
          <w:trHeight w:val="77"/>
        </w:trPr>
        <w:tc>
          <w:tcPr>
            <w:tcW w:w="3382" w:type="dxa"/>
            <w:vMerge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1145" w:type="dxa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до (низ)</w:t>
            </w:r>
          </w:p>
        </w:tc>
        <w:tc>
          <w:tcPr>
            <w:tcW w:w="1115" w:type="dxa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 xml:space="preserve">до (низ) </w:t>
            </w:r>
          </w:p>
        </w:tc>
      </w:tr>
      <w:tr w:rsidR="004E64A1" w:rsidRPr="00E62E7F" w:rsidTr="004E64A1">
        <w:trPr>
          <w:trHeight w:val="77"/>
        </w:trPr>
        <w:tc>
          <w:tcPr>
            <w:tcW w:w="3382" w:type="dxa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Направление</w:t>
            </w:r>
          </w:p>
        </w:tc>
        <w:tc>
          <w:tcPr>
            <w:tcW w:w="1791" w:type="dxa"/>
            <w:vAlign w:val="center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426,0</w:t>
            </w:r>
          </w:p>
        </w:tc>
        <w:tc>
          <w:tcPr>
            <w:tcW w:w="114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</w:tr>
      <w:tr w:rsidR="004E64A1" w:rsidRPr="00E62E7F" w:rsidTr="004E64A1">
        <w:trPr>
          <w:trHeight w:val="77"/>
        </w:trPr>
        <w:tc>
          <w:tcPr>
            <w:tcW w:w="3382" w:type="dxa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Кондуктор</w:t>
            </w:r>
          </w:p>
        </w:tc>
        <w:tc>
          <w:tcPr>
            <w:tcW w:w="1791" w:type="dxa"/>
            <w:vAlign w:val="center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323,9</w:t>
            </w:r>
          </w:p>
        </w:tc>
        <w:tc>
          <w:tcPr>
            <w:tcW w:w="114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</w:t>
            </w: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4E64A1" w:rsidRPr="00E62E7F" w:rsidTr="004E64A1">
        <w:trPr>
          <w:trHeight w:val="64"/>
        </w:trPr>
        <w:tc>
          <w:tcPr>
            <w:tcW w:w="3382" w:type="dxa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Эксплуатационная колонна</w:t>
            </w:r>
          </w:p>
        </w:tc>
        <w:tc>
          <w:tcPr>
            <w:tcW w:w="1791" w:type="dxa"/>
            <w:vAlign w:val="center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244,5</w:t>
            </w:r>
          </w:p>
        </w:tc>
        <w:tc>
          <w:tcPr>
            <w:tcW w:w="114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2049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2050</w:t>
            </w:r>
          </w:p>
        </w:tc>
      </w:tr>
      <w:tr w:rsidR="004E64A1" w:rsidRPr="00E62E7F" w:rsidTr="004E64A1">
        <w:trPr>
          <w:trHeight w:val="77"/>
        </w:trPr>
        <w:tc>
          <w:tcPr>
            <w:tcW w:w="3382" w:type="dxa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4E64A1" w:rsidRPr="003E1C54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highlight w:val="yellow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2357</w:t>
            </w:r>
          </w:p>
        </w:tc>
      </w:tr>
      <w:tr w:rsidR="004E64A1" w:rsidRPr="005F0B27" w:rsidTr="004E64A1">
        <w:trPr>
          <w:trHeight w:val="77"/>
        </w:trPr>
        <w:tc>
          <w:tcPr>
            <w:tcW w:w="3382" w:type="dxa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B81514">
              <w:rPr>
                <w:rFonts w:ascii="Times New Roman" w:hAnsi="Times New Roman"/>
              </w:rPr>
              <w:t>215,9</w:t>
            </w:r>
          </w:p>
        </w:tc>
        <w:tc>
          <w:tcPr>
            <w:tcW w:w="114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2341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2357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2381</w:t>
            </w:r>
          </w:p>
        </w:tc>
      </w:tr>
      <w:tr w:rsidR="004E64A1" w:rsidRPr="003E1C54" w:rsidTr="004E64A1">
        <w:trPr>
          <w:trHeight w:val="77"/>
        </w:trPr>
        <w:tc>
          <w:tcPr>
            <w:tcW w:w="9663" w:type="dxa"/>
            <w:gridSpan w:val="6"/>
          </w:tcPr>
          <w:p w:rsidR="004E64A1" w:rsidRPr="003E1C54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highlight w:val="yellow"/>
              </w:rPr>
            </w:pPr>
            <w:r w:rsidRPr="001B6BEA">
              <w:rPr>
                <w:sz w:val="20"/>
                <w:szCs w:val="20"/>
              </w:rPr>
              <w:t>Боковой ствол</w:t>
            </w:r>
          </w:p>
        </w:tc>
      </w:tr>
      <w:tr w:rsidR="004E64A1" w:rsidRPr="005F0B27" w:rsidTr="004E64A1">
        <w:trPr>
          <w:trHeight w:val="77"/>
        </w:trPr>
        <w:tc>
          <w:tcPr>
            <w:tcW w:w="3382" w:type="dxa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1B6BEA">
              <w:rPr>
                <w:sz w:val="20"/>
              </w:rPr>
              <w:t>50</w:t>
            </w:r>
          </w:p>
        </w:tc>
        <w:tc>
          <w:tcPr>
            <w:tcW w:w="111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1150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</w:tr>
      <w:tr w:rsidR="004E64A1" w:rsidRPr="005F0B27" w:rsidTr="004E64A1">
        <w:trPr>
          <w:trHeight w:val="77"/>
        </w:trPr>
        <w:tc>
          <w:tcPr>
            <w:tcW w:w="3382" w:type="dxa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142,9</w:t>
            </w:r>
          </w:p>
        </w:tc>
        <w:tc>
          <w:tcPr>
            <w:tcW w:w="1145" w:type="dxa"/>
            <w:vAlign w:val="center"/>
          </w:tcPr>
          <w:p w:rsidR="004E64A1" w:rsidRPr="00920F6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4E64A1" w:rsidRPr="00920F6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3713</w:t>
            </w:r>
          </w:p>
        </w:tc>
      </w:tr>
    </w:tbl>
    <w:p w:rsidR="004E64A1" w:rsidRDefault="004E64A1" w:rsidP="001351AD">
      <w:pPr>
        <w:tabs>
          <w:tab w:val="left" w:pos="1843"/>
          <w:tab w:val="left" w:pos="2410"/>
        </w:tabs>
        <w:jc w:val="left"/>
        <w:rPr>
          <w:sz w:val="20"/>
          <w:szCs w:val="20"/>
        </w:rPr>
      </w:pPr>
      <w:r w:rsidRPr="00F832FB">
        <w:rPr>
          <w:sz w:val="20"/>
          <w:szCs w:val="20"/>
        </w:rPr>
        <w:t>Глубин</w:t>
      </w:r>
      <w:r>
        <w:rPr>
          <w:sz w:val="20"/>
          <w:szCs w:val="20"/>
        </w:rPr>
        <w:t>а</w:t>
      </w:r>
      <w:r w:rsidRPr="00F832FB">
        <w:rPr>
          <w:sz w:val="20"/>
          <w:szCs w:val="20"/>
        </w:rPr>
        <w:t xml:space="preserve"> спуска колонн</w:t>
      </w:r>
      <w:r>
        <w:rPr>
          <w:sz w:val="20"/>
          <w:szCs w:val="20"/>
        </w:rPr>
        <w:t xml:space="preserve"> указана</w:t>
      </w:r>
      <w:r w:rsidRPr="00F832F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ориентировочно, </w:t>
      </w:r>
      <w:r w:rsidRPr="00F832FB">
        <w:rPr>
          <w:sz w:val="20"/>
          <w:szCs w:val="20"/>
        </w:rPr>
        <w:t>уточня</w:t>
      </w:r>
      <w:r>
        <w:rPr>
          <w:sz w:val="20"/>
          <w:szCs w:val="20"/>
        </w:rPr>
        <w:t>е</w:t>
      </w:r>
      <w:r w:rsidRPr="00F832FB">
        <w:rPr>
          <w:sz w:val="20"/>
          <w:szCs w:val="20"/>
        </w:rPr>
        <w:t xml:space="preserve">тся в процессе бурения. </w:t>
      </w:r>
    </w:p>
    <w:p w:rsidR="004E64A1" w:rsidRDefault="004E64A1" w:rsidP="001351AD">
      <w:pPr>
        <w:tabs>
          <w:tab w:val="left" w:pos="1843"/>
          <w:tab w:val="left" w:pos="2410"/>
        </w:tabs>
        <w:jc w:val="left"/>
        <w:rPr>
          <w:sz w:val="20"/>
          <w:szCs w:val="20"/>
        </w:rPr>
      </w:pPr>
      <w:r w:rsidRPr="00754787">
        <w:rPr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Pr="00754787">
        <w:rPr>
          <w:sz w:val="20"/>
          <w:szCs w:val="20"/>
        </w:rPr>
        <w:t xml:space="preserve">- </w:t>
      </w:r>
      <w:r>
        <w:rPr>
          <w:sz w:val="20"/>
          <w:szCs w:val="20"/>
        </w:rPr>
        <w:t>интервал может быть скорректирован.</w:t>
      </w:r>
    </w:p>
    <w:p w:rsidR="004E64A1" w:rsidRPr="00607B45" w:rsidRDefault="004E64A1" w:rsidP="001351AD">
      <w:pPr>
        <w:pStyle w:val="S"/>
        <w:tabs>
          <w:tab w:val="left" w:pos="1843"/>
          <w:tab w:val="left" w:pos="2410"/>
        </w:tabs>
        <w:rPr>
          <w:rFonts w:eastAsia="Calibri"/>
          <w:sz w:val="20"/>
          <w:szCs w:val="20"/>
        </w:rPr>
      </w:pPr>
      <w:r w:rsidRPr="00607B45">
        <w:rPr>
          <w:rFonts w:eastAsia="Calibri"/>
          <w:sz w:val="20"/>
          <w:szCs w:val="20"/>
        </w:rPr>
        <w:t>*</w:t>
      </w:r>
      <w:r>
        <w:rPr>
          <w:rFonts w:eastAsia="Calibri"/>
          <w:sz w:val="20"/>
          <w:szCs w:val="20"/>
        </w:rPr>
        <w:t xml:space="preserve">* - </w:t>
      </w:r>
      <w:r w:rsidRPr="00607B45">
        <w:rPr>
          <w:rFonts w:eastAsia="Calibri"/>
          <w:sz w:val="20"/>
          <w:szCs w:val="20"/>
        </w:rPr>
        <w:t>глубины указаны без учета расстояния от стола ротора до земли.</w:t>
      </w:r>
    </w:p>
    <w:p w:rsidR="00C7195E" w:rsidRDefault="00C7195E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DA69AA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3" w:name="_Toc88730926"/>
      <w:r>
        <w:t>Геологическая информация</w:t>
      </w:r>
      <w:bookmarkEnd w:id="3"/>
    </w:p>
    <w:p w:rsidR="00A34C3A" w:rsidRDefault="001E7B23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1657FA">
        <w:rPr>
          <w:rFonts w:cs="Times New Roman"/>
          <w:szCs w:val="24"/>
        </w:rPr>
        <w:t>3</w:t>
      </w:r>
    </w:p>
    <w:p w:rsidR="00AB7B24" w:rsidRPr="00354C9B" w:rsidRDefault="001657FA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Стратиграфический разрез</w:t>
      </w:r>
    </w:p>
    <w:p w:rsidR="00354C9B" w:rsidRDefault="00354C9B" w:rsidP="001351AD">
      <w:pPr>
        <w:tabs>
          <w:tab w:val="left" w:pos="1843"/>
          <w:tab w:val="left" w:pos="2410"/>
        </w:tabs>
        <w:spacing w:after="200" w:line="276" w:lineRule="auto"/>
        <w:jc w:val="left"/>
        <w:rPr>
          <w:rFonts w:cs="Times New Roman"/>
          <w:szCs w:val="24"/>
        </w:rPr>
      </w:pPr>
    </w:p>
    <w:tbl>
      <w:tblPr>
        <w:tblW w:w="9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495"/>
        <w:gridCol w:w="1227"/>
        <w:gridCol w:w="3167"/>
        <w:gridCol w:w="2495"/>
      </w:tblGrid>
      <w:tr w:rsidR="004E64A1" w:rsidRPr="00F64833" w:rsidTr="004E64A1">
        <w:trPr>
          <w:trHeight w:val="20"/>
          <w:tblHeader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Индекс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Название </w:t>
            </w:r>
            <w:r w:rsidRPr="00F64833">
              <w:rPr>
                <w:rFonts w:ascii="Times New Roman" w:hAnsi="Times New Roman"/>
                <w:sz w:val="24"/>
              </w:rPr>
              <w:br/>
              <w:t xml:space="preserve">стратиграфического </w:t>
            </w:r>
            <w:r w:rsidRPr="00F64833">
              <w:rPr>
                <w:rFonts w:ascii="Times New Roman" w:hAnsi="Times New Roman"/>
                <w:sz w:val="24"/>
              </w:rPr>
              <w:br/>
              <w:t>подразделения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Коэффициент </w:t>
            </w:r>
            <w:proofErr w:type="spellStart"/>
            <w:r w:rsidRPr="00F64833">
              <w:rPr>
                <w:rFonts w:ascii="Times New Roman" w:hAnsi="Times New Roman"/>
                <w:sz w:val="24"/>
              </w:rPr>
              <w:t>кавернозности</w:t>
            </w:r>
            <w:proofErr w:type="spellEnd"/>
            <w:r w:rsidRPr="00F64833">
              <w:rPr>
                <w:rFonts w:ascii="Times New Roman" w:hAnsi="Times New Roman"/>
                <w:sz w:val="24"/>
              </w:rPr>
              <w:t xml:space="preserve"> в интервале</w:t>
            </w:r>
          </w:p>
        </w:tc>
      </w:tr>
      <w:tr w:rsidR="004E64A1" w:rsidRPr="00DF39D0" w:rsidTr="004E64A1">
        <w:trPr>
          <w:trHeight w:val="20"/>
          <w:tblHeader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DF39D0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E64A1" w:rsidRPr="00DF39D0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DF39D0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Є2-3 </w:t>
            </w:r>
            <w:proofErr w:type="spellStart"/>
            <w:r w:rsidRPr="002C1091">
              <w:t>ev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Эвенкийская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1,18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Є1-2 </w:t>
            </w:r>
            <w:proofErr w:type="spellStart"/>
            <w:r w:rsidRPr="002C1091">
              <w:t>lit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Литвинцевская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1,10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740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Т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1,02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740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Є1 </w:t>
            </w:r>
            <w:proofErr w:type="spellStart"/>
            <w:r w:rsidRPr="002C1091">
              <w:t>bul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Булайская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1,03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Є1bls1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Верхнебельская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Є1bls2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Ниженебельская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Є1us 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908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1,02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1908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Є1us</w:t>
            </w:r>
            <w:r>
              <w:rPr>
                <w:lang w:val="en-US"/>
              </w:rPr>
              <w:t xml:space="preserve"> </w:t>
            </w:r>
            <w:r w:rsidRPr="002C1091">
              <w:t>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</w:t>
            </w:r>
            <w:r>
              <w:t>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>
              <w:t>Усольская</w:t>
            </w:r>
            <w:proofErr w:type="spellEnd"/>
            <w:r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V-Є1tt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Тэтэрская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1,12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Vsb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Собинская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1,06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Vktg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Катангская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1,04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Vosk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Оскобинская</w:t>
            </w:r>
            <w:proofErr w:type="spellEnd"/>
            <w:r w:rsidRPr="002C1091">
              <w:t xml:space="preserve"> свита.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1,07</w:t>
            </w:r>
          </w:p>
        </w:tc>
      </w:tr>
      <w:tr w:rsidR="004E64A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R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газонасыщ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227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нефтенасыщ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>
              <w:t>41</w:t>
            </w: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водонасыщ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</w:tr>
      <w:tr w:rsidR="004E64A1" w:rsidRPr="002C1091" w:rsidTr="004E64A1">
        <w:trPr>
          <w:trHeight w:val="20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pStyle w:val="a3"/>
              <w:tabs>
                <w:tab w:val="left" w:pos="1843"/>
                <w:tab w:val="left" w:pos="2410"/>
              </w:tabs>
            </w:pPr>
            <w:r>
              <w:t xml:space="preserve">* - Альтитуда земли </w:t>
            </w:r>
            <w:r w:rsidRPr="004B6A8E">
              <w:t>262</w:t>
            </w:r>
            <w:r>
              <w:t xml:space="preserve"> м. </w:t>
            </w:r>
          </w:p>
        </w:tc>
      </w:tr>
    </w:tbl>
    <w:p w:rsidR="004E64A1" w:rsidRPr="00354C9B" w:rsidRDefault="004E64A1" w:rsidP="001351AD">
      <w:pPr>
        <w:tabs>
          <w:tab w:val="left" w:pos="1843"/>
          <w:tab w:val="left" w:pos="2410"/>
        </w:tabs>
        <w:spacing w:after="200" w:line="276" w:lineRule="auto"/>
        <w:jc w:val="left"/>
        <w:rPr>
          <w:rFonts w:cs="Times New Roman"/>
          <w:szCs w:val="24"/>
        </w:rPr>
        <w:sectPr w:rsidR="004E64A1" w:rsidRPr="00354C9B" w:rsidSect="00E60B9A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E7B23" w:rsidRDefault="00F2428A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F2428A" w:rsidRDefault="00F2428A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Физико-механические свойства горных пород по разрезу скважины</w:t>
      </w:r>
    </w:p>
    <w:tbl>
      <w:tblPr>
        <w:tblW w:w="1553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276"/>
        <w:gridCol w:w="1559"/>
        <w:gridCol w:w="1276"/>
        <w:gridCol w:w="1417"/>
        <w:gridCol w:w="1418"/>
        <w:gridCol w:w="1134"/>
        <w:gridCol w:w="1417"/>
        <w:gridCol w:w="1363"/>
      </w:tblGrid>
      <w:tr w:rsidR="004E64A1" w:rsidRPr="003B701A" w:rsidTr="004E64A1">
        <w:trPr>
          <w:trHeight w:val="517"/>
          <w:tblHeader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Карбонатность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 xml:space="preserve"> %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Соленосность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,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Твёрдость, кгс/мм</w:t>
            </w:r>
            <w:r w:rsidRPr="003B701A">
              <w:rPr>
                <w:rFonts w:ascii="Times New Roman" w:hAnsi="Times New Roman"/>
                <w:sz w:val="18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Абразивность</w:t>
            </w:r>
            <w:proofErr w:type="spellEnd"/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Категория пород. (М, С, Т и т.д.)</w:t>
            </w:r>
          </w:p>
        </w:tc>
      </w:tr>
      <w:tr w:rsidR="004E64A1" w:rsidRPr="003B701A" w:rsidTr="004E64A1">
        <w:trPr>
          <w:trHeight w:val="517"/>
          <w:tblHeader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</w:tr>
      <w:tr w:rsidR="004E64A1" w:rsidRPr="003B701A" w:rsidTr="004E64A1">
        <w:trPr>
          <w:trHeight w:val="57"/>
          <w:tblHeader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13</w:t>
            </w:r>
          </w:p>
        </w:tc>
      </w:tr>
      <w:tr w:rsidR="004E64A1" w:rsidRPr="003B701A" w:rsidTr="004E64A1">
        <w:trPr>
          <w:cantSplit/>
          <w:trHeight w:val="79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5,5-7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М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К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5,0-5,5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К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Є1</w:t>
            </w:r>
            <w:r w:rsidRPr="003B701A">
              <w:rPr>
                <w:rFonts w:ascii="Times New Roman" w:hAnsi="Times New Roman"/>
                <w:sz w:val="18"/>
                <w:lang w:val="en-US"/>
              </w:rPr>
              <w:t>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5,0-5,5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V-Є1tt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2,81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2,81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1,15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23.4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39,6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36,6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М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Vsb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Анг.доломит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1,98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0,63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17.4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64,2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53,9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Vktg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Аргиллит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4,43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1,74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1,71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Vosk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Песчаник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Аргиллит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2,56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6,36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16,8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0,38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12.3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5.6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23,3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66,2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color w:val="000000"/>
                <w:sz w:val="18"/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</w:tr>
    </w:tbl>
    <w:p w:rsidR="004E64A1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4D77B8" w:rsidRDefault="004D77B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54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709"/>
        <w:gridCol w:w="728"/>
        <w:gridCol w:w="1418"/>
        <w:gridCol w:w="850"/>
        <w:gridCol w:w="709"/>
        <w:gridCol w:w="709"/>
        <w:gridCol w:w="992"/>
        <w:gridCol w:w="992"/>
        <w:gridCol w:w="851"/>
        <w:gridCol w:w="850"/>
        <w:gridCol w:w="851"/>
        <w:gridCol w:w="850"/>
        <w:gridCol w:w="992"/>
        <w:gridCol w:w="709"/>
        <w:gridCol w:w="1520"/>
      </w:tblGrid>
      <w:tr w:rsidR="004E64A1" w:rsidRPr="00F832FB" w:rsidTr="004E64A1">
        <w:trPr>
          <w:trHeight w:val="18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Плотность, г/см³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Подвижность, д/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серы,</w:t>
            </w:r>
            <w:r w:rsidRPr="0060312C">
              <w:rPr>
                <w:rFonts w:ascii="Times New Roman" w:hAnsi="Times New Roman"/>
                <w:szCs w:val="20"/>
              </w:rPr>
              <w:br/>
              <w:t>% по весу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парафина, % по весу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Свободный дебит, м³/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сут</w:t>
            </w:r>
            <w:proofErr w:type="spellEnd"/>
          </w:p>
        </w:tc>
        <w:tc>
          <w:tcPr>
            <w:tcW w:w="57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Параметры растворенного газа</w:t>
            </w:r>
          </w:p>
        </w:tc>
      </w:tr>
      <w:tr w:rsidR="004E64A1" w:rsidRPr="00F832FB" w:rsidTr="004E64A1">
        <w:trPr>
          <w:cantSplit/>
          <w:trHeight w:val="1461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в пластовых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после дегазации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Газовый фактор, м³/м³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сероводорода,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углекислого газа,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Плотность газа (по воздуху), г/см³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Коэффициент сжимаемости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Давление насыщения в пластовых условиях, кгс/см²</w:t>
            </w:r>
          </w:p>
        </w:tc>
      </w:tr>
      <w:tr w:rsidR="004E64A1" w:rsidRPr="00F832FB" w:rsidTr="004E64A1">
        <w:trPr>
          <w:trHeight w:val="60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60312C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64730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2281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64730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Cs w:val="20"/>
              </w:rPr>
              <w:t>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каверново</w:t>
            </w:r>
            <w:proofErr w:type="spellEnd"/>
            <w:r w:rsidRPr="0060312C">
              <w:rPr>
                <w:rFonts w:ascii="Times New Roman" w:hAnsi="Times New Roman"/>
                <w:szCs w:val="20"/>
                <w:lang w:val="en-US"/>
              </w:rPr>
              <w:t>-</w:t>
            </w:r>
            <w:r w:rsidRPr="0060312C" w:rsidDel="00C96BED"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трещинный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0,0</w:t>
            </w:r>
            <w:r w:rsidRPr="00CA6D13"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0,690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215,5</w:t>
            </w:r>
          </w:p>
        </w:tc>
      </w:tr>
    </w:tbl>
    <w:p w:rsidR="004E64A1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4D77B8" w:rsidRDefault="004D77B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992"/>
        <w:gridCol w:w="709"/>
        <w:gridCol w:w="709"/>
        <w:gridCol w:w="1417"/>
        <w:gridCol w:w="1276"/>
        <w:gridCol w:w="992"/>
        <w:gridCol w:w="993"/>
        <w:gridCol w:w="1214"/>
        <w:gridCol w:w="840"/>
        <w:gridCol w:w="1715"/>
        <w:gridCol w:w="1276"/>
        <w:gridCol w:w="1134"/>
        <w:gridCol w:w="1417"/>
      </w:tblGrid>
      <w:tr w:rsidR="004E64A1" w:rsidRPr="0060312C" w:rsidTr="004E64A1">
        <w:trPr>
          <w:trHeight w:val="184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Интервал</w:t>
            </w:r>
            <w:r w:rsidRPr="0060312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Состояние (газ, конденсат)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Содержание %</w:t>
            </w:r>
            <w:r w:rsidRPr="0060312C">
              <w:rPr>
                <w:sz w:val="20"/>
                <w:szCs w:val="20"/>
              </w:rPr>
              <w:br/>
              <w:t>по объему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Относительно</w:t>
            </w:r>
            <w:r w:rsidRPr="0060312C">
              <w:rPr>
                <w:sz w:val="20"/>
                <w:szCs w:val="20"/>
              </w:rPr>
              <w:br/>
              <w:t>по воздуху плотность газа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Коэффициент</w:t>
            </w:r>
          </w:p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сжимаемости газа в пластовых условиях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Свободный дебит,</w:t>
            </w:r>
          </w:p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60312C">
              <w:rPr>
                <w:sz w:val="20"/>
                <w:szCs w:val="20"/>
              </w:rPr>
              <w:t>тыс.м</w:t>
            </w:r>
            <w:proofErr w:type="gramEnd"/>
            <w:r w:rsidRPr="0060312C">
              <w:rPr>
                <w:sz w:val="20"/>
                <w:szCs w:val="20"/>
                <w:vertAlign w:val="superscript"/>
              </w:rPr>
              <w:t>3</w:t>
            </w:r>
            <w:r w:rsidRPr="0060312C">
              <w:rPr>
                <w:sz w:val="20"/>
                <w:szCs w:val="20"/>
              </w:rPr>
              <w:t>/с</w:t>
            </w:r>
          </w:p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60312C">
              <w:rPr>
                <w:sz w:val="20"/>
                <w:szCs w:val="20"/>
              </w:rPr>
              <w:t>min-max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 газоконденсата,</w:t>
            </w:r>
          </w:p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г/см</w:t>
            </w:r>
            <w:r w:rsidRPr="0060312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Фазовая проницаемость, мкм</w:t>
            </w:r>
            <w:r w:rsidRPr="0060312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E64A1" w:rsidRPr="0060312C" w:rsidTr="004E64A1">
        <w:trPr>
          <w:cantSplit/>
          <w:trHeight w:val="1461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сероводорода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углекислого газа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в пластовых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на устье скважины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4E64A1" w:rsidRPr="0060312C" w:rsidTr="004E64A1">
        <w:trPr>
          <w:trHeight w:val="297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64730" w:rsidRDefault="004E64A1" w:rsidP="001351AD">
            <w:pPr>
              <w:pStyle w:val="af0"/>
              <w:tabs>
                <w:tab w:val="left" w:pos="1843"/>
                <w:tab w:val="left" w:pos="2410"/>
              </w:tabs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64730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CA6D1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CA6D13">
              <w:rPr>
                <w:rFonts w:ascii="Times New Roman" w:hAnsi="Times New Roman"/>
              </w:rPr>
              <w:t>Газ</w:t>
            </w:r>
          </w:p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sz w:val="18"/>
              </w:rPr>
              <w:t>конденсат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0,03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0,627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0,753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10-155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</w:tr>
      <w:tr w:rsidR="004E64A1" w:rsidRPr="00F832FB" w:rsidTr="004E64A1">
        <w:trPr>
          <w:trHeight w:val="194"/>
          <w:jc w:val="center"/>
        </w:trPr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64A1" w:rsidRPr="00F832FB" w:rsidRDefault="004E64A1" w:rsidP="001351AD">
            <w:pPr>
              <w:tabs>
                <w:tab w:val="left" w:pos="1843"/>
                <w:tab w:val="left" w:pos="2410"/>
              </w:tabs>
              <w:suppressAutoHyphens/>
              <w:ind w:left="720"/>
              <w:rPr>
                <w:sz w:val="20"/>
              </w:rPr>
            </w:pPr>
          </w:p>
        </w:tc>
        <w:tc>
          <w:tcPr>
            <w:tcW w:w="1468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4A1" w:rsidRPr="00F832FB" w:rsidRDefault="004E64A1" w:rsidP="001351AD">
            <w:pPr>
              <w:tabs>
                <w:tab w:val="left" w:pos="1843"/>
                <w:tab w:val="left" w:pos="2410"/>
              </w:tabs>
              <w:suppressAutoHyphens/>
              <w:ind w:left="720"/>
              <w:rPr>
                <w:sz w:val="20"/>
              </w:rPr>
            </w:pPr>
          </w:p>
        </w:tc>
      </w:tr>
    </w:tbl>
    <w:p w:rsidR="004E64A1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32497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324978" w:rsidRDefault="0032497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41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968"/>
        <w:gridCol w:w="818"/>
        <w:gridCol w:w="1499"/>
        <w:gridCol w:w="818"/>
        <w:gridCol w:w="815"/>
        <w:gridCol w:w="727"/>
        <w:gridCol w:w="684"/>
        <w:gridCol w:w="679"/>
        <w:gridCol w:w="710"/>
        <w:gridCol w:w="877"/>
        <w:gridCol w:w="698"/>
        <w:gridCol w:w="585"/>
        <w:gridCol w:w="1269"/>
        <w:gridCol w:w="846"/>
        <w:gridCol w:w="1261"/>
      </w:tblGrid>
      <w:tr w:rsidR="004E64A1" w:rsidRPr="00E02037" w:rsidTr="004E64A1">
        <w:trPr>
          <w:trHeight w:val="134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Стратиграфический индекс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Интервал </w:t>
            </w:r>
            <w:r w:rsidRPr="00E02037">
              <w:rPr>
                <w:sz w:val="18"/>
                <w:szCs w:val="18"/>
              </w:rPr>
              <w:br/>
              <w:t>по вертикали, м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Тип</w:t>
            </w:r>
            <w:r w:rsidRPr="00E02037">
              <w:rPr>
                <w:sz w:val="18"/>
                <w:szCs w:val="18"/>
              </w:rPr>
              <w:br/>
              <w:t>коллектора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Плотность, г/</w:t>
            </w:r>
            <w:proofErr w:type="spellStart"/>
            <w:r w:rsidRPr="00E02037">
              <w:rPr>
                <w:sz w:val="18"/>
                <w:szCs w:val="18"/>
              </w:rPr>
              <w:t>см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Свободный дебит, </w:t>
            </w:r>
            <w:proofErr w:type="spellStart"/>
            <w:r w:rsidRPr="00E02037">
              <w:rPr>
                <w:sz w:val="18"/>
                <w:szCs w:val="18"/>
              </w:rPr>
              <w:t>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  <w:r w:rsidRPr="00E02037">
              <w:rPr>
                <w:sz w:val="18"/>
                <w:szCs w:val="18"/>
              </w:rPr>
              <w:t>/</w:t>
            </w:r>
            <w:proofErr w:type="spellStart"/>
            <w:r w:rsidRPr="00E02037">
              <w:rPr>
                <w:sz w:val="18"/>
                <w:szCs w:val="18"/>
              </w:rPr>
              <w:t>сут</w:t>
            </w:r>
            <w:proofErr w:type="spellEnd"/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Фазовая проницаемость, </w:t>
            </w:r>
            <w:proofErr w:type="spellStart"/>
            <w:r w:rsidRPr="00E02037">
              <w:rPr>
                <w:sz w:val="18"/>
                <w:szCs w:val="18"/>
              </w:rPr>
              <w:t>мД</w:t>
            </w:r>
            <w:proofErr w:type="spellEnd"/>
          </w:p>
        </w:tc>
        <w:tc>
          <w:tcPr>
            <w:tcW w:w="14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Химический состав воды в мг-эквивалентной форме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Степень минерализации,</w:t>
            </w:r>
            <w:r w:rsidRPr="00E02037">
              <w:rPr>
                <w:sz w:val="18"/>
                <w:szCs w:val="18"/>
                <w:lang w:val="en-US"/>
              </w:rPr>
              <w:t xml:space="preserve"> </w:t>
            </w:r>
            <w:r w:rsidRPr="00E02037">
              <w:rPr>
                <w:sz w:val="18"/>
                <w:szCs w:val="18"/>
              </w:rPr>
              <w:t>г/л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</w:rPr>
              <w:t xml:space="preserve">Тип воды по </w:t>
            </w:r>
            <w:proofErr w:type="spellStart"/>
            <w:r w:rsidRPr="00E02037">
              <w:rPr>
                <w:sz w:val="18"/>
                <w:szCs w:val="18"/>
              </w:rPr>
              <w:t>Cулину</w:t>
            </w:r>
            <w:proofErr w:type="spellEnd"/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Относится ли к источнику питьевого водоснабжения</w:t>
            </w:r>
          </w:p>
        </w:tc>
      </w:tr>
      <w:tr w:rsidR="004E64A1" w:rsidRPr="00E02037" w:rsidTr="004E64A1">
        <w:trPr>
          <w:trHeight w:val="242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до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анионы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катионы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4E64A1" w:rsidRPr="00E02037" w:rsidTr="004E64A1">
        <w:trPr>
          <w:trHeight w:val="1690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</w:t>
            </w:r>
            <w:r w:rsidRPr="00E02037">
              <w:rPr>
                <w:sz w:val="18"/>
                <w:szCs w:val="18"/>
                <w:lang w:val="en-US"/>
              </w:rPr>
              <w:t>l</w:t>
            </w:r>
            <w:r w:rsidRPr="00E02037">
              <w:rPr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  <w:lang w:val="en-US"/>
              </w:rPr>
              <w:t>SO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4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HCO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Na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  <w:r w:rsidRPr="00E02037">
              <w:rPr>
                <w:sz w:val="18"/>
                <w:szCs w:val="18"/>
              </w:rPr>
              <w:t>К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Mg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Ca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4E64A1" w:rsidRPr="00E02037" w:rsidTr="004E64A1">
        <w:trPr>
          <w:trHeight w:val="377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 xml:space="preserve">Є2-3 </w:t>
            </w:r>
            <w:proofErr w:type="spellStart"/>
            <w:r w:rsidRPr="00CA6D13">
              <w:rPr>
                <w:sz w:val="18"/>
                <w:szCs w:val="18"/>
              </w:rPr>
              <w:t>ev</w:t>
            </w:r>
            <w:proofErr w:type="spellEnd"/>
            <w:r w:rsidRPr="00CA6D13" w:rsidDel="00F92E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CA6D13">
              <w:rPr>
                <w:lang w:val="en-US"/>
              </w:rPr>
              <w:t>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lang w:val="en-US"/>
              </w:rPr>
            </w:pPr>
            <w:r w:rsidRPr="00CA6D13">
              <w:t>352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>поровый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CA6D13">
              <w:rPr>
                <w:sz w:val="18"/>
                <w:szCs w:val="18"/>
                <w:lang w:val="en-US"/>
              </w:rPr>
              <w:t>1,009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до</w:t>
            </w:r>
            <w:proofErr w:type="spellEnd"/>
            <w:r w:rsidRPr="00CA6D13">
              <w:rPr>
                <w:sz w:val="18"/>
                <w:szCs w:val="18"/>
                <w:lang w:val="en-US"/>
              </w:rPr>
              <w:t xml:space="preserve"> 200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0,11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0,04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4,05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1,97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2,15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да</w:t>
            </w:r>
            <w:proofErr w:type="spellEnd"/>
          </w:p>
        </w:tc>
      </w:tr>
      <w:tr w:rsidR="004E64A1" w:rsidRPr="00E02037" w:rsidTr="004E64A1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Є1us (</w:t>
            </w:r>
            <w:proofErr w:type="spellStart"/>
            <w:r w:rsidRPr="00CA6D13">
              <w:rPr>
                <w:rFonts w:ascii="Times New Roman" w:hAnsi="Times New Roman"/>
                <w:sz w:val="18"/>
              </w:rPr>
              <w:t>os</w:t>
            </w:r>
            <w:proofErr w:type="spellEnd"/>
            <w:r w:rsidRPr="00CA6D13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1871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1983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каверново-поровый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1,2</w:t>
            </w:r>
            <w:r w:rsidRPr="00CA6D13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5892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9,1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15,</w:t>
            </w:r>
            <w:r w:rsidRPr="00CA6D13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2087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808,7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3105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342,3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  <w:tr w:rsidR="004E64A1" w:rsidRPr="00E02037" w:rsidTr="004E64A1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2316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2341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-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1,18</w:t>
            </w:r>
            <w:r w:rsidRPr="00CA6D13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76,0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3314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111,3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4,4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2111,7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553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828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236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</w:tbl>
    <w:p w:rsidR="00C348EF" w:rsidRDefault="00C348EF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C348EF" w:rsidRDefault="00C348EF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8</w:t>
      </w:r>
    </w:p>
    <w:p w:rsidR="00324978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Термодинамические параметры по разрезу (интервалы ориентировочные)</w:t>
      </w: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934"/>
        <w:gridCol w:w="938"/>
        <w:gridCol w:w="726"/>
        <w:gridCol w:w="729"/>
        <w:gridCol w:w="1228"/>
        <w:gridCol w:w="723"/>
        <w:gridCol w:w="732"/>
        <w:gridCol w:w="1228"/>
        <w:gridCol w:w="723"/>
        <w:gridCol w:w="738"/>
        <w:gridCol w:w="1621"/>
        <w:gridCol w:w="980"/>
        <w:gridCol w:w="1355"/>
      </w:tblGrid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Индекс стратиграфического подразделения</w:t>
            </w:r>
          </w:p>
        </w:tc>
        <w:tc>
          <w:tcPr>
            <w:tcW w:w="6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вертикали, м</w:t>
            </w:r>
          </w:p>
        </w:tc>
        <w:tc>
          <w:tcPr>
            <w:tcW w:w="27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Градиент давления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 xml:space="preserve">Температура </w:t>
            </w:r>
            <w:r w:rsidRPr="0060312C">
              <w:rPr>
                <w:rFonts w:ascii="Times New Roman" w:hAnsi="Times New Roman"/>
                <w:sz w:val="18"/>
              </w:rPr>
              <w:br/>
              <w:t>в конце интервала</w:t>
            </w:r>
          </w:p>
        </w:tc>
      </w:tr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пластового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гидроразрыва пород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горного</w:t>
            </w:r>
          </w:p>
        </w:tc>
        <w:tc>
          <w:tcPr>
            <w:tcW w:w="7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</w:tr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 xml:space="preserve">м 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градус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</w:tr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</w:tr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14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Є2-3 </w:t>
            </w:r>
            <w:proofErr w:type="spellStart"/>
            <w:r w:rsidRPr="003D107D">
              <w:rPr>
                <w:sz w:val="18"/>
                <w:szCs w:val="18"/>
              </w:rPr>
              <w:t>ev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Є1-2 </w:t>
            </w:r>
            <w:proofErr w:type="spellStart"/>
            <w:r w:rsidRPr="003D107D">
              <w:rPr>
                <w:sz w:val="18"/>
                <w:szCs w:val="18"/>
              </w:rPr>
              <w:t>lit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Т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bul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 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3D107D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908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  <w:r w:rsidRPr="003D107D">
              <w:rPr>
                <w:sz w:val="18"/>
                <w:szCs w:val="18"/>
                <w:lang w:val="en-US"/>
              </w:rPr>
              <w:t xml:space="preserve"> </w:t>
            </w:r>
            <w:r w:rsidRPr="003D107D">
              <w:rPr>
                <w:sz w:val="18"/>
                <w:szCs w:val="18"/>
              </w:rPr>
              <w:t>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1908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V-Є1tt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Vsb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Vktg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Vosk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234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107D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e"/>
              <w:tabs>
                <w:tab w:val="left" w:pos="1843"/>
                <w:tab w:val="left" w:pos="2410"/>
              </w:tabs>
              <w:rPr>
                <w:rFonts w:ascii="Times New Roman" w:hAnsi="Times New Roman" w:cs="Times New Roman"/>
                <w:szCs w:val="18"/>
              </w:rPr>
            </w:pPr>
            <w:r w:rsidRPr="0060312C">
              <w:rPr>
                <w:rFonts w:ascii="Times New Roman" w:hAnsi="Times New Roman" w:cs="Times New Roman"/>
                <w:szCs w:val="18"/>
              </w:rPr>
              <w:t>Примечание – Условные значения источника получения градиентов: ПСР - прогноз по сейсморазведочным данным, ПГФ - прогноз по геофизическим исследованиям, РФЗ – расчет по фактическим замерам в скважинах, РАС – расчет по формуле</w:t>
            </w:r>
          </w:p>
        </w:tc>
      </w:tr>
    </w:tbl>
    <w:p w:rsidR="002411FF" w:rsidRDefault="002411FF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324978" w:rsidRDefault="00836875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9</w:t>
      </w:r>
    </w:p>
    <w:p w:rsidR="001676FD" w:rsidRDefault="001676FD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Возможные осложнения – поглощения бурового раствора</w:t>
      </w:r>
    </w:p>
    <w:tbl>
      <w:tblPr>
        <w:tblW w:w="12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712"/>
        <w:gridCol w:w="827"/>
        <w:gridCol w:w="1930"/>
        <w:gridCol w:w="2261"/>
        <w:gridCol w:w="1409"/>
        <w:gridCol w:w="2936"/>
      </w:tblGrid>
      <w:tr w:rsidR="004E64A1" w:rsidRPr="001163D1" w:rsidTr="004E64A1">
        <w:trPr>
          <w:trHeight w:val="58"/>
          <w:tblHeader/>
          <w:jc w:val="center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Интервал по вертикали, м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Максимальная интенсивность поглощения, м³/ч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Расстояние от устья скважины до статического уровня при его максимального снижении, м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Имеется ли потеря циркуляции</w:t>
            </w:r>
          </w:p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(да, нет)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Условия возникновения</w:t>
            </w:r>
          </w:p>
        </w:tc>
      </w:tr>
      <w:tr w:rsidR="004E64A1" w:rsidRPr="001163D1" w:rsidTr="004E64A1">
        <w:trPr>
          <w:trHeight w:val="58"/>
          <w:tblHeader/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ev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По фактическим замерам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Слабая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сцементированность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 xml:space="preserve"> терригенных пород</w:t>
            </w: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>1</w:t>
            </w:r>
            <w:r w:rsidRPr="00516BE9">
              <w:rPr>
                <w:rFonts w:ascii="Times New Roman" w:hAnsi="Times New Roman"/>
                <w:szCs w:val="20"/>
              </w:rPr>
              <w:t xml:space="preserve">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an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519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894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Трещиноватая эндоконтактовая зона долеритов</w:t>
            </w: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1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us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1543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2038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516BE9">
              <w:rPr>
                <w:rFonts w:ascii="Times New Roman" w:hAnsi="Times New Roman"/>
              </w:rPr>
              <w:t>частичное</w:t>
            </w:r>
          </w:p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20 м³/ч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6A12D2">
              <w:rPr>
                <w:rFonts w:ascii="Times New Roman" w:hAnsi="Times New Roman"/>
                <w:szCs w:val="20"/>
                <w:lang w:val="en-US"/>
              </w:rPr>
              <w:t>Vosk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6A12D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216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2</w:t>
            </w:r>
            <w:r>
              <w:rPr>
                <w:rFonts w:ascii="Times New Roman" w:hAnsi="Times New Roman"/>
                <w:szCs w:val="20"/>
              </w:rPr>
              <w:t>234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A12D2">
              <w:rPr>
                <w:rFonts w:ascii="Times New Roman" w:hAnsi="Times New Roman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A12D2">
              <w:rPr>
                <w:sz w:val="20"/>
                <w:szCs w:val="20"/>
              </w:rPr>
              <w:t>ревышение гидростатических давлений над пластовыми</w:t>
            </w: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2234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2341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Вскрытие в кровле рифея зоны интенсивного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палеокарстования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>, превышение гидростатических давлений над пластовыми</w:t>
            </w:r>
          </w:p>
        </w:tc>
      </w:tr>
    </w:tbl>
    <w:p w:rsidR="00F021CC" w:rsidRDefault="00F021CC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946BCB" w:rsidRDefault="00A170E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10</w:t>
      </w:r>
    </w:p>
    <w:p w:rsidR="007571A3" w:rsidRDefault="00BF535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Возможные осложнения – </w:t>
      </w:r>
      <w:proofErr w:type="spellStart"/>
      <w:r>
        <w:rPr>
          <w:rFonts w:cs="Times New Roman"/>
          <w:szCs w:val="24"/>
        </w:rPr>
        <w:t>нефтегазоводопроявления</w:t>
      </w:r>
      <w:proofErr w:type="spellEnd"/>
    </w:p>
    <w:tbl>
      <w:tblPr>
        <w:tblW w:w="10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918"/>
        <w:gridCol w:w="1001"/>
        <w:gridCol w:w="1592"/>
        <w:gridCol w:w="1966"/>
        <w:gridCol w:w="3378"/>
      </w:tblGrid>
      <w:tr w:rsidR="004E64A1" w:rsidRPr="00961C44" w:rsidTr="004E64A1">
        <w:trPr>
          <w:trHeight w:val="57"/>
          <w:jc w:val="center"/>
        </w:trPr>
        <w:tc>
          <w:tcPr>
            <w:tcW w:w="968" w:type="pct"/>
            <w:vMerge w:val="restar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874" w:type="pct"/>
            <w:gridSpan w:val="2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Интервал </w:t>
            </w:r>
            <w:r w:rsidRPr="0077707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725" w:type="pct"/>
            <w:vMerge w:val="restar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Вид проявляемого флюида </w:t>
            </w:r>
          </w:p>
        </w:tc>
        <w:tc>
          <w:tcPr>
            <w:tcW w:w="895" w:type="pct"/>
            <w:vMerge w:val="restar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Условия возникновения</w:t>
            </w:r>
          </w:p>
        </w:tc>
        <w:tc>
          <w:tcPr>
            <w:tcW w:w="1538" w:type="pct"/>
            <w:vMerge w:val="restar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Характер проявления </w:t>
            </w:r>
          </w:p>
        </w:tc>
      </w:tr>
      <w:tr w:rsidR="004E64A1" w:rsidRPr="00961C44" w:rsidTr="004E64A1">
        <w:trPr>
          <w:trHeight w:val="57"/>
          <w:jc w:val="center"/>
        </w:trPr>
        <w:tc>
          <w:tcPr>
            <w:tcW w:w="968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456" w:type="pc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725" w:type="pct"/>
            <w:vMerge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961C44" w:rsidTr="004E64A1">
        <w:trPr>
          <w:trHeight w:val="368"/>
          <w:jc w:val="center"/>
        </w:trPr>
        <w:tc>
          <w:tcPr>
            <w:tcW w:w="968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lang w:val="en-US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2-3</w:t>
            </w:r>
            <w:r w:rsidRPr="00D75097">
              <w:rPr>
                <w:rFonts w:cs="Arial"/>
                <w:sz w:val="20"/>
              </w:rPr>
              <w:t xml:space="preserve"> </w:t>
            </w:r>
            <w:proofErr w:type="spellStart"/>
            <w:r w:rsidRPr="00D75097">
              <w:rPr>
                <w:rFonts w:cs="Arial"/>
                <w:sz w:val="20"/>
              </w:rPr>
              <w:t>ev</w:t>
            </w:r>
            <w:proofErr w:type="spellEnd"/>
            <w:r w:rsidRPr="00D75097" w:rsidDel="00F92E7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18" w:type="pct"/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456" w:type="pct"/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25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 w:val="restart"/>
            <w:vAlign w:val="center"/>
          </w:tcPr>
          <w:p w:rsidR="004E64A1" w:rsidRPr="00961C44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961C44">
              <w:rPr>
                <w:rFonts w:cs="Courier New"/>
                <w:sz w:val="20"/>
                <w:szCs w:val="18"/>
              </w:rPr>
              <w:t>При создании депрессии на пласт за счет снижения давления в стволе скважины.</w:t>
            </w:r>
          </w:p>
        </w:tc>
        <w:tc>
          <w:tcPr>
            <w:tcW w:w="1538" w:type="pct"/>
            <w:vMerge w:val="restart"/>
          </w:tcPr>
          <w:p w:rsidR="004E64A1" w:rsidRPr="00961C44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  <w:tr w:rsidR="004E64A1" w:rsidRPr="00961C44" w:rsidTr="004E64A1">
        <w:trPr>
          <w:trHeight w:val="444"/>
          <w:jc w:val="center"/>
        </w:trPr>
        <w:tc>
          <w:tcPr>
            <w:tcW w:w="968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1</w:t>
            </w:r>
            <w:r w:rsidRPr="00D75097">
              <w:rPr>
                <w:rFonts w:cs="Arial"/>
                <w:sz w:val="20"/>
              </w:rPr>
              <w:t>us (</w:t>
            </w:r>
            <w:proofErr w:type="spellStart"/>
            <w:r w:rsidRPr="00D75097">
              <w:rPr>
                <w:rFonts w:cs="Arial"/>
                <w:sz w:val="20"/>
              </w:rPr>
              <w:t>os</w:t>
            </w:r>
            <w:proofErr w:type="spellEnd"/>
            <w:r w:rsidRPr="00D75097">
              <w:rPr>
                <w:rFonts w:cs="Arial"/>
                <w:sz w:val="20"/>
              </w:rPr>
              <w:t>)</w:t>
            </w:r>
          </w:p>
        </w:tc>
        <w:tc>
          <w:tcPr>
            <w:tcW w:w="418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1871</w:t>
            </w:r>
          </w:p>
        </w:tc>
        <w:tc>
          <w:tcPr>
            <w:tcW w:w="456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1983</w:t>
            </w:r>
          </w:p>
        </w:tc>
        <w:tc>
          <w:tcPr>
            <w:tcW w:w="725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961C44" w:rsidTr="004E64A1">
        <w:trPr>
          <w:trHeight w:val="730"/>
          <w:jc w:val="center"/>
        </w:trPr>
        <w:tc>
          <w:tcPr>
            <w:tcW w:w="968" w:type="pct"/>
            <w:vMerge w:val="restar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</w:p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  <w:lang w:val="en-US"/>
              </w:rPr>
              <w:t>R</w:t>
            </w:r>
          </w:p>
        </w:tc>
        <w:tc>
          <w:tcPr>
            <w:tcW w:w="418" w:type="pct"/>
            <w:vAlign w:val="center"/>
          </w:tcPr>
          <w:p w:rsidR="004E64A1" w:rsidRPr="0087512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</w:p>
          <w:p w:rsidR="004E64A1" w:rsidRPr="0087512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234</w:t>
            </w:r>
          </w:p>
        </w:tc>
        <w:tc>
          <w:tcPr>
            <w:tcW w:w="456" w:type="pct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</w:p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725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</w:p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D75097">
              <w:rPr>
                <w:sz w:val="20"/>
              </w:rPr>
              <w:t>газ</w:t>
            </w:r>
          </w:p>
        </w:tc>
        <w:tc>
          <w:tcPr>
            <w:tcW w:w="895" w:type="pct"/>
            <w:vMerge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 w:val="restart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</w:rPr>
            </w:pPr>
          </w:p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D75097">
              <w:rPr>
                <w:sz w:val="20"/>
              </w:rPr>
              <w:t>Пленка нефти, пузырьки газа, переливы бурового раствора на устье скважины, увеличение объема бурового раствора в приемных емкостях, увеличение водоотдачи</w:t>
            </w:r>
          </w:p>
        </w:tc>
      </w:tr>
      <w:tr w:rsidR="004E64A1" w:rsidRPr="00961C44" w:rsidTr="004E64A1">
        <w:trPr>
          <w:trHeight w:hRule="exact" w:val="1127"/>
          <w:jc w:val="center"/>
        </w:trPr>
        <w:tc>
          <w:tcPr>
            <w:tcW w:w="968" w:type="pct"/>
            <w:vMerge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418" w:type="pct"/>
            <w:vAlign w:val="center"/>
          </w:tcPr>
          <w:p w:rsidR="004E64A1" w:rsidRPr="000A396B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456" w:type="pct"/>
            <w:vAlign w:val="center"/>
          </w:tcPr>
          <w:p w:rsidR="004E64A1" w:rsidRPr="000A396B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725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нефть</w:t>
            </w:r>
          </w:p>
        </w:tc>
        <w:tc>
          <w:tcPr>
            <w:tcW w:w="895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961C44" w:rsidTr="004E64A1">
        <w:trPr>
          <w:trHeight w:val="72"/>
          <w:jc w:val="center"/>
        </w:trPr>
        <w:tc>
          <w:tcPr>
            <w:tcW w:w="968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:rsidR="004E64A1" w:rsidRPr="000A396B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456" w:type="pct"/>
            <w:vAlign w:val="center"/>
          </w:tcPr>
          <w:p w:rsidR="004E64A1" w:rsidRPr="000A396B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725" w:type="pct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Вода</w:t>
            </w:r>
          </w:p>
        </w:tc>
        <w:tc>
          <w:tcPr>
            <w:tcW w:w="895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</w:tbl>
    <w:p w:rsidR="0034144C" w:rsidRPr="00F47FD5" w:rsidRDefault="0034144C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A170E8" w:rsidRDefault="00A170E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11</w:t>
      </w:r>
    </w:p>
    <w:p w:rsidR="00A170E8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Прочие возможные </w:t>
      </w:r>
      <w:proofErr w:type="spellStart"/>
      <w:r>
        <w:rPr>
          <w:rFonts w:cs="Times New Roman"/>
          <w:szCs w:val="24"/>
        </w:rPr>
        <w:t>осложения</w:t>
      </w:r>
      <w:proofErr w:type="spellEnd"/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2249"/>
        <w:gridCol w:w="2625"/>
        <w:gridCol w:w="5822"/>
      </w:tblGrid>
      <w:tr w:rsidR="004E64A1" w:rsidRPr="00FB2857" w:rsidTr="004E64A1">
        <w:trPr>
          <w:trHeight w:val="80"/>
          <w:jc w:val="center"/>
        </w:trPr>
        <w:tc>
          <w:tcPr>
            <w:tcW w:w="1443" w:type="pct"/>
            <w:vMerge w:val="restart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621" w:type="pct"/>
            <w:gridSpan w:val="2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936" w:type="pct"/>
            <w:vMerge w:val="restart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Вид (название) осложнения</w:t>
            </w: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Merge/>
            <w:vAlign w:val="center"/>
          </w:tcPr>
          <w:p w:rsidR="004E64A1" w:rsidRPr="00FB285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748" w:type="pct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873" w:type="pct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CD32E3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lit</w:t>
            </w:r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1936" w:type="pct"/>
            <w:vMerge w:val="restart"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  <w:proofErr w:type="spellStart"/>
            <w:r w:rsidRPr="00FB2857">
              <w:rPr>
                <w:sz w:val="20"/>
                <w:szCs w:val="20"/>
              </w:rPr>
              <w:t>Кавернообразование</w:t>
            </w:r>
            <w:proofErr w:type="spellEnd"/>
            <w:r w:rsidRPr="00FB2857">
              <w:rPr>
                <w:sz w:val="20"/>
                <w:szCs w:val="20"/>
              </w:rPr>
              <w:t xml:space="preserve"> за счет вскрытия </w:t>
            </w:r>
            <w:proofErr w:type="spellStart"/>
            <w:r w:rsidRPr="00FB2857">
              <w:rPr>
                <w:sz w:val="20"/>
                <w:szCs w:val="20"/>
              </w:rPr>
              <w:t>приконтактных</w:t>
            </w:r>
            <w:proofErr w:type="spellEnd"/>
            <w:r w:rsidRPr="00FB2857">
              <w:rPr>
                <w:sz w:val="20"/>
                <w:szCs w:val="20"/>
              </w:rPr>
              <w:t>, сильнотрещиноватых, зон долеритов, механического воздействия на стенки скважины при углублении бурильным инструментом и потоком бурового раствора ЭРОУ</w:t>
            </w: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CD32E3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740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894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CD32E3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bls</w:t>
            </w:r>
            <w:r w:rsidRPr="00CD32E3">
              <w:rPr>
                <w:rFonts w:cs="Arial"/>
                <w:sz w:val="20"/>
                <w:vertAlign w:val="subscript"/>
              </w:rPr>
              <w:t>2</w:t>
            </w:r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293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CD32E3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879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908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</w:tbl>
    <w:p w:rsidR="001F6E76" w:rsidRDefault="001F6E76" w:rsidP="001351AD">
      <w:pPr>
        <w:pStyle w:val="1"/>
        <w:tabs>
          <w:tab w:val="left" w:pos="1843"/>
          <w:tab w:val="left" w:pos="2410"/>
        </w:tabs>
        <w:ind w:left="720"/>
      </w:pPr>
    </w:p>
    <w:p w:rsidR="001F6E76" w:rsidRDefault="001F6E76" w:rsidP="001351AD">
      <w:pPr>
        <w:pStyle w:val="1"/>
        <w:tabs>
          <w:tab w:val="left" w:pos="1843"/>
          <w:tab w:val="left" w:pos="2410"/>
        </w:tabs>
        <w:ind w:left="720"/>
      </w:pPr>
    </w:p>
    <w:p w:rsidR="001F6E76" w:rsidRDefault="001F6E76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</w:pPr>
      <w:bookmarkStart w:id="4" w:name="_Toc88730927"/>
      <w:r>
        <w:t>Буровые растворы</w:t>
      </w:r>
      <w:bookmarkEnd w:id="4"/>
    </w:p>
    <w:p w:rsidR="001F6E76" w:rsidRPr="001F6E76" w:rsidRDefault="001F6E76" w:rsidP="001351AD">
      <w:pPr>
        <w:pStyle w:val="a3"/>
        <w:tabs>
          <w:tab w:val="left" w:pos="1843"/>
          <w:tab w:val="left" w:pos="2410"/>
        </w:tabs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Таблица 13</w:t>
      </w:r>
    </w:p>
    <w:p w:rsidR="001F6E76" w:rsidRPr="001F6E76" w:rsidRDefault="001F6E76" w:rsidP="001351AD">
      <w:pPr>
        <w:pStyle w:val="a3"/>
        <w:tabs>
          <w:tab w:val="left" w:pos="1843"/>
          <w:tab w:val="left" w:pos="2410"/>
        </w:tabs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Тип и параметры буровых растворов</w:t>
      </w:r>
    </w:p>
    <w:p w:rsidR="001F6E76" w:rsidRPr="001F6E76" w:rsidRDefault="001F6E76" w:rsidP="001351AD">
      <w:pPr>
        <w:tabs>
          <w:tab w:val="left" w:pos="1843"/>
          <w:tab w:val="left" w:pos="2410"/>
        </w:tabs>
      </w:pPr>
    </w:p>
    <w:tbl>
      <w:tblPr>
        <w:tblpPr w:leftFromText="180" w:rightFromText="180" w:vertAnchor="text" w:horzAnchor="page" w:tblpX="1574" w:tblpY="-9"/>
        <w:tblW w:w="13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558"/>
        <w:gridCol w:w="1559"/>
        <w:gridCol w:w="2092"/>
        <w:gridCol w:w="1850"/>
        <w:gridCol w:w="1844"/>
        <w:gridCol w:w="1952"/>
      </w:tblGrid>
      <w:tr w:rsidR="001F6E76" w:rsidRPr="004D25B1" w:rsidTr="001F6E76">
        <w:trPr>
          <w:trHeight w:val="277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Размер колон (мм)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426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323.9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244.5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</w:t>
            </w:r>
            <w:r>
              <w:rPr>
                <w:color w:val="000000"/>
                <w:sz w:val="20"/>
              </w:rPr>
              <w:t>,3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168,3 (БГС)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Открытый ствол (БГС)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Диаметр ствола (мм)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490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393,7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295,3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142,9</w:t>
            </w:r>
          </w:p>
        </w:tc>
      </w:tr>
      <w:tr w:rsidR="001F6E76" w:rsidRPr="004D25B1" w:rsidTr="001F6E76">
        <w:trPr>
          <w:trHeight w:val="229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Тип бурового раствора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NACL-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 xml:space="preserve">NACL- 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Плотность, г/см3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</w:tr>
      <w:tr w:rsidR="001F6E76" w:rsidRPr="004D25B1" w:rsidTr="001F6E76">
        <w:trPr>
          <w:trHeight w:val="229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Условная вязкость, сек/кварта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&gt;80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80-120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</w:tr>
      <w:tr w:rsidR="001F6E76" w:rsidRPr="004D25B1" w:rsidTr="001F6E76">
        <w:trPr>
          <w:trHeight w:val="229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Пластическая вязкость, </w:t>
            </w:r>
            <w:proofErr w:type="spellStart"/>
            <w:r w:rsidRPr="004D25B1">
              <w:rPr>
                <w:color w:val="000000"/>
                <w:sz w:val="22"/>
              </w:rPr>
              <w:t>cП</w:t>
            </w:r>
            <w:proofErr w:type="spellEnd"/>
            <w:r w:rsidRPr="004D25B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</w:tr>
      <w:tr w:rsidR="001F6E76" w:rsidRPr="004D25B1" w:rsidTr="001F6E76">
        <w:trPr>
          <w:trHeight w:val="355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Динамическое напряжение сдвига,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15-35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10-35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</w:tr>
      <w:tr w:rsidR="001F6E76" w:rsidRPr="004D25B1" w:rsidTr="001F6E76">
        <w:trPr>
          <w:trHeight w:val="229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СНС (10 сек/10 мин),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</w:tr>
      <w:tr w:rsidR="001F6E76" w:rsidTr="001F6E76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</w:rPr>
              <w:t>Фильтратоотдача</w:t>
            </w:r>
            <w:proofErr w:type="spellEnd"/>
            <w:r>
              <w:rPr>
                <w:color w:val="000000"/>
                <w:sz w:val="22"/>
              </w:rPr>
              <w:t>, см</w:t>
            </w:r>
            <w:r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22"/>
              </w:rPr>
              <w:t xml:space="preserve">/30 мин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&lt;13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Твёрдая фаза, %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&lt;10</w:t>
            </w:r>
          </w:p>
        </w:tc>
        <w:tc>
          <w:tcPr>
            <w:tcW w:w="3942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Хлориды СL-, мг/литр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3942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  <w:tc>
          <w:tcPr>
            <w:tcW w:w="3796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Содержание песка, %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&lt;3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3796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рН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8-10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</w:tr>
      <w:tr w:rsidR="001F6E76" w:rsidRPr="004D25B1" w:rsidTr="001F6E76">
        <w:trPr>
          <w:trHeight w:val="103"/>
        </w:trPr>
        <w:tc>
          <w:tcPr>
            <w:tcW w:w="13830" w:type="dxa"/>
            <w:gridSpan w:val="7"/>
            <w:shd w:val="clear" w:color="auto" w:fill="auto"/>
          </w:tcPr>
          <w:p w:rsidR="001F6E76" w:rsidRPr="00A502D4" w:rsidRDefault="001F6E76" w:rsidP="001351AD">
            <w:pPr>
              <w:tabs>
                <w:tab w:val="left" w:pos="584"/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Примечание: возможна корректировка параметров по согласованию с Заказчиком.</w:t>
            </w:r>
          </w:p>
        </w:tc>
      </w:tr>
    </w:tbl>
    <w:p w:rsidR="001F6E76" w:rsidRDefault="001F6E76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1F6E76" w:rsidRPr="001F6E76" w:rsidRDefault="001F6E76" w:rsidP="001351AD">
      <w:pPr>
        <w:tabs>
          <w:tab w:val="left" w:pos="539"/>
          <w:tab w:val="left" w:pos="1843"/>
          <w:tab w:val="left" w:pos="2410"/>
        </w:tabs>
        <w:jc w:val="right"/>
        <w:rPr>
          <w:sz w:val="20"/>
        </w:rPr>
      </w:pPr>
      <w:r>
        <w:rPr>
          <w:b/>
          <w:sz w:val="20"/>
        </w:rPr>
        <w:t xml:space="preserve">           </w:t>
      </w:r>
      <w:r w:rsidRPr="001F6E76">
        <w:rPr>
          <w:sz w:val="20"/>
        </w:rPr>
        <w:t>Таблица 14</w:t>
      </w:r>
    </w:p>
    <w:p w:rsidR="001F6E76" w:rsidRPr="001F6E76" w:rsidRDefault="001F6E76" w:rsidP="001351AD">
      <w:pPr>
        <w:pStyle w:val="aff0"/>
        <w:tabs>
          <w:tab w:val="left" w:pos="1843"/>
          <w:tab w:val="left" w:pos="2410"/>
        </w:tabs>
        <w:ind w:left="390"/>
        <w:rPr>
          <w:sz w:val="20"/>
        </w:rPr>
      </w:pPr>
      <w:r w:rsidRPr="001F6E76">
        <w:rPr>
          <w:sz w:val="20"/>
        </w:rPr>
        <w:t>Основные требования к буровым растворам</w:t>
      </w:r>
    </w:p>
    <w:tbl>
      <w:tblPr>
        <w:tblW w:w="496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19"/>
        <w:gridCol w:w="4053"/>
        <w:gridCol w:w="9919"/>
      </w:tblGrid>
      <w:tr w:rsidR="001F6E76" w:rsidRPr="00F832FB" w:rsidTr="001F6E76">
        <w:trPr>
          <w:trHeight w:val="100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Секция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Основные требования к буровым растворам</w:t>
            </w:r>
          </w:p>
        </w:tc>
      </w:tr>
      <w:tr w:rsidR="001F6E76" w:rsidRPr="00F832FB" w:rsidTr="001F6E76">
        <w:trPr>
          <w:trHeight w:val="103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F6E76" w:rsidRPr="00F832FB" w:rsidTr="001F6E76">
        <w:trPr>
          <w:trHeight w:val="175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1</w:t>
            </w:r>
          </w:p>
        </w:tc>
        <w:tc>
          <w:tcPr>
            <w:tcW w:w="4330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Направление</w:t>
            </w:r>
          </w:p>
        </w:tc>
        <w:tc>
          <w:tcPr>
            <w:tcW w:w="10788" w:type="dxa"/>
            <w:vMerge w:val="restart"/>
            <w:vAlign w:val="center"/>
          </w:tcPr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 xml:space="preserve">Обеспечение устойчивости ствола скважины. 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Предотвращение </w:t>
            </w:r>
            <w:proofErr w:type="spellStart"/>
            <w:r w:rsidRPr="00FA1738">
              <w:rPr>
                <w:sz w:val="18"/>
                <w:szCs w:val="18"/>
              </w:rPr>
              <w:t>растепления</w:t>
            </w:r>
            <w:proofErr w:type="spellEnd"/>
            <w:r w:rsidRPr="00FA1738">
              <w:rPr>
                <w:sz w:val="18"/>
                <w:szCs w:val="18"/>
              </w:rPr>
              <w:t xml:space="preserve"> ММП. 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</w:tc>
      </w:tr>
      <w:tr w:rsidR="001F6E76" w:rsidRPr="00F832FB" w:rsidTr="001F6E76">
        <w:trPr>
          <w:trHeight w:val="175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2</w:t>
            </w:r>
          </w:p>
        </w:tc>
        <w:tc>
          <w:tcPr>
            <w:tcW w:w="4330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Кондуктор</w:t>
            </w:r>
          </w:p>
        </w:tc>
        <w:tc>
          <w:tcPr>
            <w:tcW w:w="10788" w:type="dxa"/>
            <w:vMerge/>
            <w:vAlign w:val="center"/>
          </w:tcPr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</w:tr>
      <w:tr w:rsidR="001F6E76" w:rsidRPr="00F832FB" w:rsidTr="001F6E76">
        <w:trPr>
          <w:trHeight w:val="990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3</w:t>
            </w:r>
          </w:p>
        </w:tc>
        <w:tc>
          <w:tcPr>
            <w:tcW w:w="4330" w:type="dxa"/>
            <w:tcBorders>
              <w:top w:val="single" w:sz="6" w:space="0" w:color="auto"/>
            </w:tcBorders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Эксплуатационная</w:t>
            </w:r>
            <w:r w:rsidRPr="00F832FB">
              <w:rPr>
                <w:sz w:val="18"/>
                <w:szCs w:val="18"/>
              </w:rPr>
              <w:t xml:space="preserve"> колонна</w:t>
            </w:r>
          </w:p>
        </w:tc>
        <w:tc>
          <w:tcPr>
            <w:tcW w:w="10788" w:type="dxa"/>
            <w:vMerge w:val="restart"/>
            <w:tcBorders>
              <w:top w:val="single" w:sz="6" w:space="0" w:color="auto"/>
            </w:tcBorders>
            <w:vAlign w:val="center"/>
          </w:tcPr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>Устойчивость к карбонатной/бикарбонатной агрессии.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Ингибирование глинистых пород, слагающих стенки скважины ингибиторами и </w:t>
            </w:r>
            <w:proofErr w:type="spellStart"/>
            <w:r w:rsidRPr="00FA1738">
              <w:rPr>
                <w:sz w:val="18"/>
                <w:szCs w:val="18"/>
              </w:rPr>
              <w:t>микрокольматантами</w:t>
            </w:r>
            <w:proofErr w:type="spellEnd"/>
            <w:r w:rsidRPr="00FA1738">
              <w:rPr>
                <w:sz w:val="18"/>
                <w:szCs w:val="18"/>
              </w:rPr>
              <w:t xml:space="preserve"> (</w:t>
            </w:r>
            <w:proofErr w:type="spellStart"/>
            <w:r w:rsidRPr="00FA1738">
              <w:rPr>
                <w:sz w:val="18"/>
                <w:szCs w:val="18"/>
              </w:rPr>
              <w:t>сульфонированные</w:t>
            </w:r>
            <w:proofErr w:type="spellEnd"/>
            <w:r w:rsidRPr="00FA1738">
              <w:rPr>
                <w:sz w:val="18"/>
                <w:szCs w:val="18"/>
              </w:rPr>
              <w:t xml:space="preserve"> битумы).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 xml:space="preserve">Обеспечение эффективной </w:t>
            </w:r>
            <w:proofErr w:type="spellStart"/>
            <w:r w:rsidRPr="00FA1738">
              <w:rPr>
                <w:sz w:val="18"/>
                <w:szCs w:val="18"/>
              </w:rPr>
              <w:t>кольматации</w:t>
            </w:r>
            <w:proofErr w:type="spellEnd"/>
            <w:r w:rsidRPr="00FA1738">
              <w:rPr>
                <w:sz w:val="18"/>
                <w:szCs w:val="18"/>
              </w:rPr>
              <w:t xml:space="preserve"> проницаемых интервалов, не приводящих к повреждению коллекторских свойств продуктивного пласта.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5.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6. Обеспечение устойчивости ствола скважины.</w:t>
            </w:r>
          </w:p>
        </w:tc>
      </w:tr>
      <w:tr w:rsidR="001F6E76" w:rsidRPr="00F832FB" w:rsidTr="001F6E76">
        <w:trPr>
          <w:trHeight w:val="175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4</w:t>
            </w:r>
          </w:p>
        </w:tc>
        <w:tc>
          <w:tcPr>
            <w:tcW w:w="4330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Хвостовик</w:t>
            </w:r>
          </w:p>
        </w:tc>
        <w:tc>
          <w:tcPr>
            <w:tcW w:w="10788" w:type="dxa"/>
            <w:vMerge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left"/>
              <w:rPr>
                <w:sz w:val="18"/>
                <w:szCs w:val="18"/>
              </w:rPr>
            </w:pPr>
          </w:p>
        </w:tc>
      </w:tr>
      <w:tr w:rsidR="001F6E76" w:rsidRPr="00F832FB" w:rsidTr="001F6E76">
        <w:trPr>
          <w:trHeight w:val="175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330" w:type="dxa"/>
            <w:vAlign w:val="center"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Открытый ствол</w:t>
            </w:r>
          </w:p>
        </w:tc>
        <w:tc>
          <w:tcPr>
            <w:tcW w:w="10788" w:type="dxa"/>
            <w:vMerge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left"/>
              <w:rPr>
                <w:sz w:val="18"/>
                <w:szCs w:val="18"/>
              </w:rPr>
            </w:pPr>
          </w:p>
        </w:tc>
      </w:tr>
    </w:tbl>
    <w:p w:rsidR="001F6E76" w:rsidRPr="00F832FB" w:rsidRDefault="001F6E76" w:rsidP="001351AD">
      <w:pPr>
        <w:pStyle w:val="a3"/>
        <w:tabs>
          <w:tab w:val="left" w:pos="539"/>
          <w:tab w:val="left" w:pos="1843"/>
          <w:tab w:val="left" w:pos="2410"/>
        </w:tabs>
        <w:ind w:left="538"/>
        <w:contextualSpacing w:val="0"/>
        <w:rPr>
          <w:szCs w:val="24"/>
        </w:rPr>
      </w:pPr>
    </w:p>
    <w:p w:rsidR="001F6E76" w:rsidRDefault="001F6E76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BF5358" w:rsidRDefault="00BF535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  <w:sectPr w:rsidR="00BF5358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F73FB8" w:rsidRDefault="00044091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5" w:name="_Toc88730928"/>
      <w:r>
        <w:t>Объем и с</w:t>
      </w:r>
      <w:r w:rsidR="00CE3A16">
        <w:t>остав услуг</w:t>
      </w:r>
      <w:bookmarkEnd w:id="5"/>
    </w:p>
    <w:p w:rsidR="001F6E76" w:rsidRPr="001F6E76" w:rsidRDefault="001F6E76" w:rsidP="001351AD">
      <w:pPr>
        <w:tabs>
          <w:tab w:val="left" w:pos="1843"/>
          <w:tab w:val="left" w:pos="2410"/>
        </w:tabs>
      </w:pPr>
    </w:p>
    <w:p w:rsidR="00CD19A8" w:rsidRDefault="00CD19A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>
        <w:t xml:space="preserve"> </w:t>
      </w:r>
      <w:r w:rsidR="00900294">
        <w:t xml:space="preserve">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1.Разработа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 на стро</w:t>
      </w:r>
      <w:r>
        <w:t>ительство скважины, которая включает, но не ограничивается: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 xml:space="preserve">- долотную программу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КНБК.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Pr="00DA58CC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2</w:t>
      </w:r>
      <w:r w:rsidRPr="00A142C7">
        <w:t xml:space="preserve">.Предоставить </w:t>
      </w:r>
      <w:r>
        <w:t>все необходимое оборудование для бурения скважины;</w:t>
      </w:r>
    </w:p>
    <w:p w:rsidR="00DA58CC" w:rsidRDefault="00DA58CC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 w:rsidRPr="00DA58CC">
        <w:rPr>
          <w:bCs/>
        </w:rPr>
        <w:t>3</w:t>
      </w:r>
      <w:r>
        <w:rPr>
          <w:bCs/>
        </w:rPr>
        <w:t xml:space="preserve">.Производить </w:t>
      </w:r>
      <w:r>
        <w:t>подготовку</w:t>
      </w:r>
      <w:r w:rsidRPr="00BF29BD">
        <w:t xml:space="preserve"> ОБОРУДОВАНИЯ и МАТЕРИАЛОВ представителем </w:t>
      </w:r>
      <w:r>
        <w:t xml:space="preserve">ИСПОЛНИТЕЛЯ </w:t>
      </w:r>
      <w:r w:rsidRPr="00BF29BD">
        <w:t>к эксплуатации, а именно: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осмотр ОБОРУДОВАНИЯ и МАТЕРИАЛОВ на наличие возможных повреждений или наличия посторонних предметов;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учет пробуренных метров и наработку в часах по каждому ОБОРУДОВАНИЮ;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оценка состояния ОБОРУДОВАНИЯ и МАТЕРИАЛОВ;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проверка установки  в долоте насадки расчетного диаметра;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контроль за сборкой и креплением КНБК;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контроль за спуском КНБК в скважину;</w:t>
      </w:r>
    </w:p>
    <w:p w:rsidR="00DA58CC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контроль за приработкой ОБОРУДОВАНИЯ.</w:t>
      </w:r>
    </w:p>
    <w:p w:rsidR="00DA58CC" w:rsidRPr="00151B26" w:rsidRDefault="00DA58CC" w:rsidP="001351AD">
      <w:pPr>
        <w:numPr>
          <w:ilvl w:val="0"/>
          <w:numId w:val="30"/>
        </w:numPr>
        <w:tabs>
          <w:tab w:val="num" w:pos="426"/>
          <w:tab w:val="left" w:pos="1843"/>
          <w:tab w:val="left" w:pos="2410"/>
        </w:tabs>
        <w:ind w:left="993" w:hanging="426"/>
        <w:rPr>
          <w:rFonts w:eastAsia="Calibri" w:cs="Times New Roman"/>
          <w:bCs/>
          <w:color w:val="000000"/>
          <w:szCs w:val="24"/>
        </w:rPr>
      </w:pPr>
      <w:r w:rsidRPr="00151B26">
        <w:rPr>
          <w:rFonts w:eastAsia="Calibri" w:cs="Times New Roman"/>
          <w:bCs/>
          <w:color w:val="000000"/>
          <w:szCs w:val="24"/>
        </w:rPr>
        <w:t xml:space="preserve">участие в ликвидации </w:t>
      </w:r>
      <w:proofErr w:type="gramStart"/>
      <w:r w:rsidRPr="00151B26">
        <w:rPr>
          <w:rFonts w:eastAsia="Calibri" w:cs="Times New Roman"/>
          <w:bCs/>
          <w:color w:val="000000"/>
          <w:szCs w:val="24"/>
        </w:rPr>
        <w:t>нештатных ситуаций</w:t>
      </w:r>
      <w:proofErr w:type="gramEnd"/>
      <w:r w:rsidRPr="00151B26">
        <w:rPr>
          <w:rFonts w:eastAsia="Calibri" w:cs="Times New Roman"/>
          <w:bCs/>
          <w:color w:val="000000"/>
          <w:szCs w:val="24"/>
        </w:rPr>
        <w:t xml:space="preserve"> возникших при бурении скважины</w:t>
      </w:r>
      <w:r w:rsidR="00900294">
        <w:rPr>
          <w:rFonts w:eastAsia="Calibri" w:cs="Times New Roman"/>
          <w:bCs/>
          <w:color w:val="000000"/>
          <w:szCs w:val="24"/>
        </w:rPr>
        <w:t xml:space="preserve"> (прихваты, затяжки</w:t>
      </w:r>
      <w:r w:rsidRPr="00151B26">
        <w:rPr>
          <w:rFonts w:eastAsia="Calibri" w:cs="Times New Roman"/>
          <w:bCs/>
          <w:color w:val="000000"/>
          <w:szCs w:val="24"/>
        </w:rPr>
        <w:t>,</w:t>
      </w:r>
      <w:r w:rsidR="00900294">
        <w:rPr>
          <w:rFonts w:eastAsia="Calibri" w:cs="Times New Roman"/>
          <w:bCs/>
          <w:color w:val="000000"/>
          <w:szCs w:val="24"/>
        </w:rPr>
        <w:t xml:space="preserve"> </w:t>
      </w:r>
      <w:r w:rsidRPr="00151B26">
        <w:rPr>
          <w:rFonts w:eastAsia="Calibri" w:cs="Times New Roman"/>
          <w:bCs/>
          <w:color w:val="000000"/>
          <w:szCs w:val="24"/>
        </w:rPr>
        <w:t xml:space="preserve">посадки и </w:t>
      </w:r>
      <w:proofErr w:type="spellStart"/>
      <w:r w:rsidRPr="00151B26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151B26">
        <w:rPr>
          <w:rFonts w:eastAsia="Calibri" w:cs="Times New Roman"/>
          <w:bCs/>
          <w:color w:val="000000"/>
          <w:szCs w:val="24"/>
        </w:rPr>
        <w:t>)</w:t>
      </w:r>
    </w:p>
    <w:p w:rsidR="00DA58CC" w:rsidRPr="00DA58CC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4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 на скважине З</w:t>
      </w:r>
      <w:r w:rsidR="00595EF1">
        <w:t>аказчика.</w:t>
      </w:r>
    </w:p>
    <w:p w:rsidR="0050205B" w:rsidRPr="00BF5CEC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5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</w:t>
      </w:r>
      <w:r w:rsidR="00595EF1">
        <w:t>еративный контроль и регистрацию</w:t>
      </w:r>
      <w:r w:rsidR="0050205B" w:rsidRPr="00BF5CEC">
        <w:t xml:space="preserve"> р</w:t>
      </w:r>
      <w:r w:rsidR="0050205B">
        <w:t>ежимов процесса бурения скважины</w:t>
      </w:r>
      <w:r w:rsidR="0050205B" w:rsidRPr="00BF5CEC">
        <w:t>;</w:t>
      </w:r>
    </w:p>
    <w:p w:rsidR="0050205B" w:rsidRPr="00A142C7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6</w:t>
      </w:r>
      <w:r w:rsidR="0050205B">
        <w:t>. Осуществля</w:t>
      </w:r>
      <w:r w:rsidR="0050205B" w:rsidRPr="00A142C7">
        <w:t xml:space="preserve">ть выявление основных конструктивных, технических, технологических и организационных факторов, влияющих на показатели работы </w:t>
      </w:r>
      <w:r w:rsidR="00595EF1">
        <w:t xml:space="preserve">оборудования ННБ, </w:t>
      </w:r>
      <w:r w:rsidR="0050205B" w:rsidRPr="00A142C7">
        <w:t>долот и ВЗД.</w:t>
      </w:r>
    </w:p>
    <w:p w:rsidR="0050205B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7</w:t>
      </w:r>
      <w:r w:rsidR="0050205B" w:rsidRPr="00A142C7">
        <w:t>.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8</w:t>
      </w:r>
      <w:r w:rsidR="00D4264D">
        <w:t>.</w:t>
      </w:r>
      <w:r w:rsidR="007F2FDF">
        <w:t>Предоставлять</w:t>
      </w:r>
      <w:r w:rsidR="0050205B" w:rsidRPr="00BF5CEC">
        <w:t xml:space="preserve"> </w:t>
      </w:r>
      <w:r w:rsidR="0050205B">
        <w:t>суточный рапорт</w:t>
      </w:r>
      <w:r w:rsidR="0050205B" w:rsidRPr="00BF5CEC">
        <w:t xml:space="preserve"> о наличии, наработке и состоянии каждого </w:t>
      </w:r>
      <w:r w:rsidR="0050205B">
        <w:t>оборудования</w:t>
      </w:r>
      <w:r w:rsidR="0050205B" w:rsidRPr="00BF5CEC">
        <w:t xml:space="preserve">, принадлежащего </w:t>
      </w:r>
      <w:r w:rsidR="0050205B">
        <w:t>Исполнителю</w:t>
      </w:r>
      <w:r w:rsidR="0050205B" w:rsidRPr="00BF5CEC">
        <w:t xml:space="preserve">, на </w:t>
      </w:r>
      <w:r w:rsidR="0050205B">
        <w:t>объекте</w:t>
      </w:r>
      <w:r w:rsidR="0050205B" w:rsidRPr="00BF5CEC">
        <w:t xml:space="preserve"> </w:t>
      </w:r>
      <w:r w:rsidR="0050205B">
        <w:t>Заказчика</w:t>
      </w:r>
      <w:r w:rsidR="0050205B" w:rsidRPr="00BF5CEC">
        <w:t xml:space="preserve"> на электронный адрес </w:t>
      </w:r>
      <w:r w:rsidR="0050205B">
        <w:t>Заказчика</w:t>
      </w:r>
      <w:r w:rsidR="0050205B" w:rsidRPr="00BF5CEC">
        <w:t xml:space="preserve">: </w:t>
      </w:r>
      <w:r w:rsidR="008625E7">
        <w:t>________ не позднее __:__</w:t>
      </w:r>
      <w:r w:rsidR="00A0150E">
        <w:t xml:space="preserve"> по К</w:t>
      </w:r>
      <w:r w:rsidR="0050205B">
        <w:t>расноярскому времени.</w:t>
      </w:r>
    </w:p>
    <w:p w:rsidR="00AC060B" w:rsidRPr="00BF5CEC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9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форме;</w:t>
      </w:r>
    </w:p>
    <w:p w:rsidR="0050205B" w:rsidRPr="00A142C7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left="142" w:firstLine="426"/>
      </w:pPr>
      <w:r>
        <w:t>10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1</w:t>
      </w:r>
      <w:r w:rsidR="00DA58CC">
        <w:t>1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1351AD">
      <w:pPr>
        <w:tabs>
          <w:tab w:val="left" w:pos="567"/>
          <w:tab w:val="left" w:pos="851"/>
          <w:tab w:val="left" w:pos="1843"/>
          <w:tab w:val="left" w:pos="2410"/>
          <w:tab w:val="left" w:pos="2760"/>
          <w:tab w:val="center" w:pos="4781"/>
        </w:tabs>
        <w:ind w:firstLine="567"/>
      </w:pPr>
      <w:r>
        <w:t>1</w:t>
      </w:r>
      <w:r w:rsidR="00DA58CC">
        <w:t>2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3</w:t>
      </w:r>
      <w:r w:rsidR="0050205B">
        <w:t xml:space="preserve">. </w:t>
      </w:r>
      <w:r w:rsidR="0050205B" w:rsidRPr="00110BC6">
        <w:t>Обеспечить присут</w:t>
      </w:r>
      <w:r w:rsidR="0050205B">
        <w:t>ствие представителя Исполнителя</w:t>
      </w:r>
      <w:r w:rsidR="0050205B" w:rsidRPr="00110BC6">
        <w:t xml:space="preserve"> на ежедневных селекторных совещаниях Заказчика в </w:t>
      </w:r>
      <w:r w:rsidR="00044091">
        <w:t>_</w:t>
      </w:r>
      <w:proofErr w:type="gramStart"/>
      <w:r w:rsidR="00044091">
        <w:t>_:_</w:t>
      </w:r>
      <w:proofErr w:type="gramEnd"/>
      <w:r w:rsidR="00044091">
        <w:t>_</w:t>
      </w:r>
      <w:r w:rsidR="0050205B" w:rsidRPr="00110BC6">
        <w:t xml:space="preserve"> и </w:t>
      </w:r>
      <w:r w:rsidR="00044091">
        <w:t>__:__</w:t>
      </w:r>
      <w:r w:rsidR="0050205B" w:rsidRPr="00110BC6">
        <w:t>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4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5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часа) выдать письменную рекомендацию для приведения ситуации по скважине в норму.</w:t>
      </w:r>
    </w:p>
    <w:p w:rsidR="0050205B" w:rsidRPr="00C348EF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color w:val="auto"/>
        </w:rPr>
      </w:pPr>
      <w:r w:rsidRPr="00C348EF">
        <w:rPr>
          <w:color w:val="auto"/>
        </w:rPr>
        <w:t>1</w:t>
      </w:r>
      <w:r w:rsidR="00DA58CC">
        <w:rPr>
          <w:color w:val="auto"/>
        </w:rPr>
        <w:t>6</w:t>
      </w:r>
      <w:r w:rsidR="004F58A4">
        <w:rPr>
          <w:color w:val="auto"/>
        </w:rPr>
        <w:t xml:space="preserve">. Обеспечение траектории </w:t>
      </w:r>
      <w:r w:rsidR="0050205B" w:rsidRPr="00C348EF">
        <w:rPr>
          <w:color w:val="auto"/>
        </w:rPr>
        <w:t>скважины согласно программе бурения / проекту на строительство скважины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7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8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4F58A4">
        <w:t>сдачи-приемки</w:t>
      </w:r>
      <w:r w:rsidR="0050205B" w:rsidRPr="00754148">
        <w:t>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9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t>20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t>2</w:t>
      </w:r>
      <w:r w:rsidR="00DA58CC">
        <w:t>1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rPr>
          <w:bCs/>
        </w:rPr>
        <w:t>2</w:t>
      </w:r>
      <w:r w:rsidR="00DA58CC">
        <w:rPr>
          <w:bCs/>
        </w:rPr>
        <w:t>2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2</w:t>
      </w:r>
      <w:r w:rsidR="00DA58CC">
        <w:t>3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noProof/>
        </w:rPr>
      </w:pPr>
      <w:r>
        <w:t>2</w:t>
      </w:r>
      <w:r w:rsidR="00DA58CC">
        <w:t>4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предложений по изменению параметров бурения.</w:t>
      </w:r>
    </w:p>
    <w:p w:rsidR="000E56F9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rPr>
          <w:bCs/>
        </w:rPr>
        <w:t>2</w:t>
      </w:r>
      <w:r w:rsidR="00DA58CC">
        <w:rPr>
          <w:bCs/>
        </w:rPr>
        <w:t>5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t>2</w:t>
      </w:r>
      <w:r w:rsidR="00DA58CC">
        <w:t>6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FB5EC6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rPr>
          <w:bCs/>
        </w:rPr>
        <w:t>2</w:t>
      </w:r>
      <w:r w:rsidR="00DA58CC">
        <w:rPr>
          <w:bCs/>
        </w:rPr>
        <w:t>7</w:t>
      </w:r>
      <w:r>
        <w:rPr>
          <w:bCs/>
        </w:rPr>
        <w:t>. Производить расчет</w:t>
      </w:r>
      <w:r w:rsidR="000F4498">
        <w:rPr>
          <w:bCs/>
        </w:rPr>
        <w:t>ы</w:t>
      </w:r>
      <w:r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>
        <w:rPr>
          <w:bCs/>
        </w:rPr>
        <w:t xml:space="preserve"> для выполнения КПЭ.</w:t>
      </w:r>
    </w:p>
    <w:p w:rsidR="0050205B" w:rsidRDefault="0050205B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1351AD">
      <w:pPr>
        <w:tabs>
          <w:tab w:val="left" w:pos="1843"/>
          <w:tab w:val="left" w:pos="2410"/>
        </w:tabs>
        <w:snapToGrid w:val="0"/>
        <w:spacing w:before="40" w:after="4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Default="0050205B" w:rsidP="001351AD">
      <w:pPr>
        <w:tabs>
          <w:tab w:val="left" w:pos="1843"/>
          <w:tab w:val="left" w:pos="2410"/>
        </w:tabs>
        <w:snapToGrid w:val="0"/>
        <w:spacing w:before="40" w:after="40"/>
        <w:ind w:firstLine="567"/>
      </w:pPr>
      <w:r>
        <w:t>- п</w:t>
      </w:r>
      <w:r w:rsidRPr="001F3F48">
        <w:t xml:space="preserve">редусмотреть </w:t>
      </w:r>
      <w:r>
        <w:t>на буровой площадке запасной комплект на весь перечень оборудования, который указан в Приложении №</w:t>
      </w:r>
      <w:r w:rsidR="00711E2A">
        <w:t>1,2</w:t>
      </w:r>
      <w:r>
        <w:t>;</w:t>
      </w:r>
    </w:p>
    <w:p w:rsidR="0050205B" w:rsidRDefault="0050205B" w:rsidP="001351AD">
      <w:pPr>
        <w:tabs>
          <w:tab w:val="left" w:pos="1843"/>
          <w:tab w:val="left" w:pos="2410"/>
        </w:tabs>
        <w:snapToGrid w:val="0"/>
        <w:spacing w:before="40" w:after="40"/>
        <w:ind w:firstLine="567"/>
      </w:pPr>
      <w:r>
        <w:t xml:space="preserve">- предоставить на согласование кандидатуры не менее 2-х инженеров по каждой  позиции с опытом работы согласно требованиям Технического </w:t>
      </w:r>
      <w:r w:rsidRPr="00FF5CB8">
        <w:t>задания (Приложения №1)</w:t>
      </w:r>
    </w:p>
    <w:p w:rsidR="00AC060B" w:rsidRPr="00A142C7" w:rsidRDefault="00AC060B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28.</w:t>
      </w:r>
      <w:r w:rsidRPr="00AC060B">
        <w:t xml:space="preserve"> </w:t>
      </w:r>
      <w:r w:rsidRPr="00A142C7">
        <w:t xml:space="preserve">Осуществить регистрацию в памяти и передачу скважинных данных в режиме реального времени, коррекцию и представление данных по глубине для быстрой оценки свойств вскрываемого пласта. </w:t>
      </w:r>
    </w:p>
    <w:p w:rsidR="00AC060B" w:rsidRDefault="00AC060B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29</w:t>
      </w:r>
      <w:r w:rsidR="004F58A4">
        <w:t>.</w:t>
      </w:r>
      <w:r w:rsidR="00465D03">
        <w:t xml:space="preserve"> </w:t>
      </w:r>
      <w:r w:rsidRPr="00A142C7">
        <w:t xml:space="preserve">С помощью телеметрического сопровождения проводки скважины, выдавать следующие параметры (угол установки </w:t>
      </w:r>
      <w:proofErr w:type="spellStart"/>
      <w:r w:rsidRPr="00A142C7">
        <w:t>отклонителя</w:t>
      </w:r>
      <w:proofErr w:type="spellEnd"/>
      <w:r w:rsidRPr="00A142C7">
        <w:t xml:space="preserve">, зенитный угол наклона ствола скважины, магнитный азимут, канал ГК, канал </w:t>
      </w:r>
      <w:proofErr w:type="spellStart"/>
      <w:r w:rsidRPr="00A142C7">
        <w:t>резистивиметр</w:t>
      </w:r>
      <w:proofErr w:type="spellEnd"/>
      <w:r w:rsidRPr="00A142C7">
        <w:t xml:space="preserve"> </w:t>
      </w:r>
      <w:proofErr w:type="gramStart"/>
      <w:r w:rsidRPr="00A142C7">
        <w:t>в интервалах</w:t>
      </w:r>
      <w:proofErr w:type="gramEnd"/>
      <w:r w:rsidRPr="00A142C7">
        <w:t xml:space="preserve"> указанных Заказчиком, фактическое положение пространственной траектории ствола скважины).</w:t>
      </w:r>
    </w:p>
    <w:p w:rsidR="003C1CEE" w:rsidRDefault="003C1CEE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30. О</w:t>
      </w:r>
      <w:r w:rsidRPr="00522C08">
        <w:t xml:space="preserve">беспечение траектории скважины </w:t>
      </w:r>
      <w:r>
        <w:t xml:space="preserve">согласно программе проводки скважины / программе бурения / </w:t>
      </w:r>
      <w:r w:rsidRPr="00522C08">
        <w:t>проекту</w:t>
      </w:r>
      <w:r>
        <w:t xml:space="preserve"> на строительство скважины.</w:t>
      </w:r>
    </w:p>
    <w:p w:rsidR="001F5560" w:rsidRDefault="001F556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 w:rsidRPr="001F5560">
        <w:t>31</w:t>
      </w:r>
      <w:r>
        <w:t>. Технические задачи по наклонно-направленному бурению: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Инженерные расчеты параметров бурения запланированных интервалов, с применением специализированного программного обеспечения;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Оценочный расчет спуска обсадных колонн;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 xml:space="preserve">Программа ННБ с включением, не ограничиваясь: КНБК, конструкции скважины, расчетов параметров бурения, плановой траектории, программы </w:t>
      </w:r>
      <w:proofErr w:type="spellStart"/>
      <w:r w:rsidRPr="00D173D7">
        <w:rPr>
          <w:iCs/>
        </w:rPr>
        <w:t>инклинометрии</w:t>
      </w:r>
      <w:proofErr w:type="spellEnd"/>
      <w:r w:rsidRPr="00D173D7">
        <w:rPr>
          <w:iCs/>
        </w:rPr>
        <w:t>, расчетов размеров геологических целей;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Выбор и поддержание оптимального режима бурения для достижения максимальной скорости проходки, с контролем очистки и состояния ствола, отработки долот и выполнения плановой траектории скважины;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Оптимизация процесса углубления скважины в зависимости от геологического строения и решаемых скважиной задач;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Сбор данных и контроль в реальном времени фактических данных, относительно расчета:</w:t>
      </w:r>
    </w:p>
    <w:p w:rsidR="001F5560" w:rsidRPr="00D173D7" w:rsidRDefault="001F5560" w:rsidP="001F5560">
      <w:pPr>
        <w:numPr>
          <w:ilvl w:val="0"/>
          <w:numId w:val="35"/>
        </w:numPr>
        <w:tabs>
          <w:tab w:val="clear" w:pos="1070"/>
          <w:tab w:val="num" w:pos="709"/>
        </w:tabs>
        <w:ind w:left="0" w:firstLine="426"/>
        <w:rPr>
          <w:iCs/>
        </w:rPr>
      </w:pPr>
      <w:r w:rsidRPr="00D173D7">
        <w:rPr>
          <w:iCs/>
        </w:rPr>
        <w:t xml:space="preserve">Расположение траектории ствола скважины, </w:t>
      </w:r>
    </w:p>
    <w:p w:rsidR="001F5560" w:rsidRPr="00D173D7" w:rsidRDefault="001F5560" w:rsidP="001F5560">
      <w:pPr>
        <w:numPr>
          <w:ilvl w:val="0"/>
          <w:numId w:val="35"/>
        </w:numPr>
        <w:tabs>
          <w:tab w:val="clear" w:pos="1070"/>
          <w:tab w:val="num" w:pos="709"/>
        </w:tabs>
        <w:ind w:left="0" w:firstLine="426"/>
        <w:rPr>
          <w:iCs/>
        </w:rPr>
      </w:pPr>
      <w:r w:rsidRPr="00D173D7">
        <w:rPr>
          <w:iCs/>
        </w:rPr>
        <w:t>Рабочие параметры бурения (веса, моменты, вибрации, расход, нагрузки и другие),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 xml:space="preserve">Гидродинамические давления в скважине и на устье, оперативное обновление существующей </w:t>
      </w:r>
      <w:proofErr w:type="spellStart"/>
      <w:r w:rsidRPr="00D173D7">
        <w:rPr>
          <w:iCs/>
        </w:rPr>
        <w:t>геомеханической</w:t>
      </w:r>
      <w:proofErr w:type="spellEnd"/>
      <w:r w:rsidRPr="00D173D7">
        <w:rPr>
          <w:iCs/>
        </w:rPr>
        <w:t xml:space="preserve"> модели скважины (при наличии);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Диагностика работы оборудования, ранняя диагностика предаварийных ситуаций;</w:t>
      </w:r>
    </w:p>
    <w:p w:rsidR="001F5560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Определение технико-экономических показателей бурения и составление рекомендаций по их улучшению.</w:t>
      </w:r>
    </w:p>
    <w:p w:rsidR="001F5560" w:rsidRDefault="001F5560" w:rsidP="001F5560">
      <w:pPr>
        <w:ind w:left="567"/>
        <w:rPr>
          <w:iCs/>
        </w:rPr>
      </w:pPr>
      <w:r>
        <w:rPr>
          <w:iCs/>
        </w:rPr>
        <w:t>32. Геологические задачи по наклонно-направленному бурению: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Предоставление данных каротажа в реальном времени и полученных из памяти приборов;</w:t>
      </w:r>
    </w:p>
    <w:p w:rsidR="001F5560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</w:pPr>
      <w:r w:rsidRPr="00D173D7">
        <w:rPr>
          <w:iCs/>
        </w:rPr>
        <w:t>Оперативное литологическое расчленение разреза</w:t>
      </w:r>
      <w:r w:rsidRPr="002B6857">
        <w:t>;</w:t>
      </w:r>
    </w:p>
    <w:p w:rsidR="001F5560" w:rsidRPr="00954750" w:rsidRDefault="00EF7826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  <w:sectPr w:rsidR="001F5560" w:rsidRPr="00954750" w:rsidSect="00574A4D">
          <w:pgSz w:w="11906" w:h="16838"/>
          <w:pgMar w:top="510" w:right="1021" w:bottom="567" w:left="1247" w:header="445" w:footer="680" w:gutter="0"/>
          <w:cols w:space="708"/>
          <w:docGrid w:linePitch="360"/>
        </w:sectPr>
      </w:pPr>
      <w:r>
        <w:rPr>
          <w:iCs/>
        </w:rPr>
        <w:t>Исполнитель</w:t>
      </w:r>
      <w:r w:rsidR="001F5560" w:rsidRPr="00954750">
        <w:rPr>
          <w:iCs/>
        </w:rPr>
        <w:t xml:space="preserve"> должен иметь полный комплект оборудования (в том числе резервный).</w:t>
      </w:r>
    </w:p>
    <w:p w:rsidR="00B5146C" w:rsidRPr="00300781" w:rsidRDefault="00B5146C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spacing w:after="120"/>
        <w:ind w:left="992" w:hanging="425"/>
      </w:pPr>
      <w:bookmarkStart w:id="6" w:name="_Toc88730929"/>
      <w:r>
        <w:t>Оборудование</w:t>
      </w:r>
      <w:bookmarkEnd w:id="6"/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1351AD">
      <w:pPr>
        <w:tabs>
          <w:tab w:val="left" w:pos="1843"/>
          <w:tab w:val="left" w:pos="2410"/>
        </w:tabs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Pr="004E2EF5">
        <w:t xml:space="preserve">приборов для проведения ГИС, а также радиоактивных источников (при наличии). </w:t>
      </w:r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>паспорта о прохождении регулярного обслуживания и калибровки на сертифицированных предприятиях  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5B77E8" w:rsidRPr="004E2EF5" w:rsidRDefault="005B77E8" w:rsidP="001351AD">
      <w:pPr>
        <w:pStyle w:val="a3"/>
        <w:numPr>
          <w:ilvl w:val="0"/>
          <w:numId w:val="12"/>
        </w:numPr>
        <w:tabs>
          <w:tab w:val="left" w:pos="539"/>
          <w:tab w:val="left" w:pos="1843"/>
          <w:tab w:val="left" w:pos="2410"/>
        </w:tabs>
        <w:spacing w:before="120" w:after="240"/>
        <w:ind w:left="538" w:hanging="357"/>
        <w:contextualSpacing w:val="0"/>
      </w:pPr>
      <w:r w:rsidRPr="004E2EF5">
        <w:t>Сертификат соответствия ГОСТ Р, ИСО 9001 и 9002 /АНИQ1/ ИСО/TS 29001, DS-1, АНИ Спецификация 5B (5СТ, 5А5),</w:t>
      </w:r>
      <w:r>
        <w:t xml:space="preserve"> АНИ RP7G, АНИ Спецификация 7, </w:t>
      </w:r>
      <w:r w:rsidRPr="004E2EF5">
        <w:t>АНИ RP8B.</w:t>
      </w:r>
    </w:p>
    <w:p w:rsidR="005B77E8" w:rsidRPr="00A142C7" w:rsidRDefault="005B77E8" w:rsidP="001351AD">
      <w:pPr>
        <w:tabs>
          <w:tab w:val="left" w:pos="1843"/>
          <w:tab w:val="left" w:pos="2410"/>
        </w:tabs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5B77E8" w:rsidRDefault="005B77E8" w:rsidP="001351AD">
      <w:pPr>
        <w:tabs>
          <w:tab w:val="left" w:pos="851"/>
          <w:tab w:val="left" w:pos="1843"/>
          <w:tab w:val="left" w:pos="2410"/>
        </w:tabs>
        <w:ind w:firstLine="567"/>
        <w:rPr>
          <w:iCs/>
        </w:rPr>
      </w:pPr>
      <w:r>
        <w:t>Исполнитель применяет</w:t>
      </w:r>
      <w:r w:rsidRPr="00F832FB">
        <w:t xml:space="preserve"> долот</w:t>
      </w:r>
      <w:r>
        <w:t>а</w:t>
      </w:r>
      <w:r w:rsidRPr="00F832FB">
        <w:t xml:space="preserve"> импортного производства</w:t>
      </w:r>
      <w:r>
        <w:t xml:space="preserve"> (или отечественного производства с аналогичными техническими характеристиками и качеством)</w:t>
      </w:r>
      <w:r w:rsidRPr="00F832FB">
        <w:t xml:space="preserve">, опыт работы данными долотами в </w:t>
      </w:r>
      <w:r>
        <w:t>регионе оказания услуг</w:t>
      </w:r>
      <w:r w:rsidRPr="00F832FB">
        <w:t xml:space="preserve">. </w:t>
      </w:r>
      <w:r w:rsidRPr="00F832FB">
        <w:rPr>
          <w:iCs/>
        </w:rPr>
        <w:t>Качество услуг должно соответствовать требованиям к качеству, обычно предъявляемым к оказанию нефтепромыс</w:t>
      </w:r>
      <w:r>
        <w:rPr>
          <w:iCs/>
        </w:rPr>
        <w:t>ловых услуг в мировой практике.</w:t>
      </w:r>
    </w:p>
    <w:p w:rsidR="005B77E8" w:rsidRPr="00ED2DEB" w:rsidRDefault="005B77E8" w:rsidP="001351AD">
      <w:pPr>
        <w:tabs>
          <w:tab w:val="left" w:pos="851"/>
          <w:tab w:val="left" w:pos="1843"/>
          <w:tab w:val="left" w:pos="2410"/>
        </w:tabs>
        <w:ind w:firstLine="567"/>
        <w:rPr>
          <w:iCs/>
        </w:rPr>
      </w:pPr>
      <w:r w:rsidRPr="00A142C7">
        <w:t>Буровые долота должны поставляться в заводской упаковке и иметь стандартные паспорта от производителя (у некоторых западных производителей официальным паспортом является заводская упаковка). Если в паспорте долота не указаны его технические характеристики, то они должны предоставляться в обязательном порядке представителями Компании производителя оборудования.</w:t>
      </w:r>
    </w:p>
    <w:p w:rsidR="005B77E8" w:rsidRPr="00A142C7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 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оборудованием специального назначения.</w:t>
      </w:r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B30D25" w:rsidRDefault="005B77E8" w:rsidP="001351AD">
      <w:pPr>
        <w:pStyle w:val="a8"/>
        <w:tabs>
          <w:tab w:val="num" w:pos="540"/>
          <w:tab w:val="left" w:pos="1701"/>
          <w:tab w:val="left" w:pos="1843"/>
          <w:tab w:val="left" w:pos="2410"/>
          <w:tab w:val="left" w:pos="9072"/>
        </w:tabs>
        <w:spacing w:after="0"/>
        <w:ind w:left="0" w:firstLine="567"/>
        <w:jc w:val="both"/>
        <w:rPr>
          <w:bCs/>
        </w:rPr>
      </w:pPr>
      <w:r w:rsidRPr="00B30D25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5B77E8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>Долота;</w:t>
      </w:r>
    </w:p>
    <w:p w:rsidR="007A6185" w:rsidRPr="00B30D25" w:rsidRDefault="007A6185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>Телесистемы с возможностью передачи данных в реальном времени и записи в память прибора, в т.ч. НУБТ</w:t>
      </w:r>
      <w:r w:rsidR="004F58A4">
        <w:rPr>
          <w:bCs/>
        </w:rPr>
        <w:t xml:space="preserve"> и фильтры</w:t>
      </w:r>
      <w:r>
        <w:rPr>
          <w:bCs/>
        </w:rPr>
        <w:t>;</w:t>
      </w:r>
    </w:p>
    <w:p w:rsidR="005B77E8" w:rsidRPr="00B30D25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 w:rsidRPr="00B30D25">
        <w:rPr>
          <w:bCs/>
        </w:rPr>
        <w:t>ВЗД;</w:t>
      </w:r>
    </w:p>
    <w:p w:rsidR="005B77E8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>Яс</w:t>
      </w:r>
      <w:r w:rsidRPr="00B30D25">
        <w:rPr>
          <w:bCs/>
        </w:rPr>
        <w:t>ы;</w:t>
      </w:r>
    </w:p>
    <w:p w:rsidR="005B77E8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>Калибраторы (стабилизаторы);</w:t>
      </w:r>
    </w:p>
    <w:p w:rsidR="004F58A4" w:rsidRPr="00B30D25" w:rsidRDefault="004F58A4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proofErr w:type="spellStart"/>
      <w:r w:rsidRPr="00F832FB">
        <w:t>Наддолотные</w:t>
      </w:r>
      <w:proofErr w:type="spellEnd"/>
      <w:r w:rsidRPr="00F832FB">
        <w:t xml:space="preserve"> амортизаторы для бурения под эксплуатационную колонну</w:t>
      </w:r>
      <w:r w:rsidR="006256A3">
        <w:t>, хвостовик и открытый ствол;</w:t>
      </w:r>
    </w:p>
    <w:p w:rsidR="005B77E8" w:rsidRPr="00105BDE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 w:rsidRPr="00B30D25">
        <w:rPr>
          <w:bCs/>
        </w:rPr>
        <w:t>Необходимые элементы КНБК (все переводники, включая переход на бурильный инструмент Заказчика);</w:t>
      </w:r>
    </w:p>
    <w:p w:rsidR="005B77E8" w:rsidRPr="00B30D25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 xml:space="preserve">Доски отворота, приспособления для подъема на роторную площадку, </w:t>
      </w:r>
      <w:proofErr w:type="gramStart"/>
      <w:r>
        <w:rPr>
          <w:bCs/>
        </w:rPr>
        <w:t>спец.ключи</w:t>
      </w:r>
      <w:proofErr w:type="gramEnd"/>
      <w:r>
        <w:rPr>
          <w:bCs/>
        </w:rPr>
        <w:t xml:space="preserve"> для долот типа </w:t>
      </w:r>
      <w:r>
        <w:rPr>
          <w:bCs/>
          <w:lang w:val="en-US"/>
        </w:rPr>
        <w:t>PDC</w:t>
      </w:r>
      <w:r>
        <w:rPr>
          <w:bCs/>
        </w:rPr>
        <w:t>, комплекты насадок;</w:t>
      </w:r>
    </w:p>
    <w:p w:rsidR="005B77E8" w:rsidRDefault="005B77E8" w:rsidP="001351AD">
      <w:pPr>
        <w:tabs>
          <w:tab w:val="left" w:pos="1843"/>
          <w:tab w:val="left" w:pos="2410"/>
        </w:tabs>
        <w:ind w:firstLine="567"/>
        <w:rPr>
          <w:bCs/>
        </w:rPr>
      </w:pPr>
      <w:r>
        <w:rPr>
          <w:bCs/>
        </w:rPr>
        <w:t xml:space="preserve">Исполнитель обеспечивает наличие на буровой копии паспортов (инструкций) по </w:t>
      </w:r>
      <w:r w:rsidR="003145A1">
        <w:rPr>
          <w:bCs/>
        </w:rPr>
        <w:t xml:space="preserve">оборудованию ННБ, </w:t>
      </w:r>
      <w:r>
        <w:rPr>
          <w:bCs/>
        </w:rPr>
        <w:t>долотам и ВЗД на русском языке</w:t>
      </w:r>
    </w:p>
    <w:p w:rsidR="005B77E8" w:rsidRPr="00105BDE" w:rsidRDefault="005B77E8" w:rsidP="001351AD">
      <w:pPr>
        <w:tabs>
          <w:tab w:val="left" w:pos="1843"/>
          <w:tab w:val="left" w:pos="2410"/>
        </w:tabs>
        <w:ind w:firstLine="567"/>
        <w:rPr>
          <w:bCs/>
        </w:rPr>
      </w:pPr>
      <w:r w:rsidRPr="00105BDE">
        <w:rPr>
          <w:iCs/>
        </w:rPr>
        <w:t xml:space="preserve">Поставляемые шарошечные долота и типа </w:t>
      </w:r>
      <w:r w:rsidRPr="00105BDE">
        <w:rPr>
          <w:iCs/>
          <w:lang w:val="en-US"/>
        </w:rPr>
        <w:t>PDC</w:t>
      </w:r>
      <w:r w:rsidRPr="00105BDE">
        <w:rPr>
          <w:iCs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</w:p>
    <w:p w:rsidR="005B77E8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>
        <w:rPr>
          <w:bCs/>
        </w:rPr>
        <w:t xml:space="preserve">Долота типа </w:t>
      </w:r>
      <w:r>
        <w:rPr>
          <w:bCs/>
          <w:lang w:val="en-US"/>
        </w:rPr>
        <w:t>PDC</w:t>
      </w:r>
      <w:r>
        <w:rPr>
          <w:bCs/>
        </w:rPr>
        <w:t xml:space="preserve"> должны иметь</w:t>
      </w:r>
      <w:r w:rsidRPr="00A90C95">
        <w:rPr>
          <w:bCs/>
        </w:rPr>
        <w:t xml:space="preserve"> возможность</w:t>
      </w:r>
      <w:r>
        <w:rPr>
          <w:bCs/>
        </w:rPr>
        <w:t xml:space="preserve"> </w:t>
      </w:r>
      <w:proofErr w:type="spellStart"/>
      <w:r>
        <w:rPr>
          <w:bCs/>
        </w:rPr>
        <w:t>разбуривания</w:t>
      </w:r>
      <w:proofErr w:type="spellEnd"/>
      <w:r>
        <w:rPr>
          <w:bCs/>
        </w:rPr>
        <w:t xml:space="preserve"> оснастки обсад</w:t>
      </w:r>
      <w:r w:rsidR="007A6B38">
        <w:rPr>
          <w:bCs/>
        </w:rPr>
        <w:t>ных колонн.</w:t>
      </w:r>
    </w:p>
    <w:p w:rsidR="005B77E8" w:rsidRPr="00A142C7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 w:rsidRPr="00A142C7">
        <w:t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</w:t>
      </w:r>
    </w:p>
    <w:p w:rsidR="005B77E8" w:rsidRPr="00A142C7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 w:rsidRPr="00A142C7">
        <w:t xml:space="preserve">Для наворота и отворота долота должна поставляться оригинальная (произведенная заводом изготовителем используемых долот) доска </w:t>
      </w:r>
      <w:r>
        <w:t>от</w:t>
      </w:r>
      <w:r w:rsidRPr="00A142C7">
        <w:t>ворота, предназначенная для работы с данным типоразмером породоразрушающего инструмента.</w:t>
      </w:r>
    </w:p>
    <w:p w:rsidR="005B77E8" w:rsidRPr="00A142C7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 w:rsidRPr="00A142C7">
        <w:t>Для замера износа по диаметру отработанных долот должны использоваться откалиброванные кольца-шаблоны, поставляемые производителем породоразрушающего инструмента:</w:t>
      </w:r>
    </w:p>
    <w:p w:rsidR="005B77E8" w:rsidRPr="00A142C7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709" w:hanging="142"/>
        <w:contextualSpacing w:val="0"/>
        <w:jc w:val="left"/>
      </w:pPr>
      <w:bookmarkStart w:id="7" w:name="_Toc432600106"/>
      <w:r w:rsidRPr="00A142C7">
        <w:t>Для долот PDC используются непроходные кольца-шаблоны.</w:t>
      </w:r>
      <w:bookmarkEnd w:id="7"/>
    </w:p>
    <w:p w:rsidR="005B77E8" w:rsidRPr="00A142C7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709" w:hanging="142"/>
        <w:contextualSpacing w:val="0"/>
        <w:jc w:val="left"/>
      </w:pPr>
      <w:bookmarkStart w:id="8" w:name="_Toc432600107"/>
      <w:r w:rsidRPr="00A142C7">
        <w:t>Для шарошечных долот используются проходные кольца шаблоны.</w:t>
      </w:r>
      <w:bookmarkEnd w:id="8"/>
    </w:p>
    <w:p w:rsidR="005B77E8" w:rsidRPr="0049120D" w:rsidRDefault="005B77E8" w:rsidP="001351AD">
      <w:pPr>
        <w:tabs>
          <w:tab w:val="left" w:pos="539"/>
          <w:tab w:val="left" w:pos="851"/>
          <w:tab w:val="left" w:pos="1843"/>
          <w:tab w:val="left" w:pos="2410"/>
        </w:tabs>
        <w:ind w:firstLine="567"/>
        <w:rPr>
          <w:iCs/>
        </w:rPr>
      </w:pPr>
      <w:r w:rsidRPr="0049120D">
        <w:rPr>
          <w:iCs/>
        </w:rPr>
        <w:t>Использованные (ремонтно-пригодные)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Default="005B77E8" w:rsidP="001351AD">
      <w:pPr>
        <w:pStyle w:val="a8"/>
        <w:tabs>
          <w:tab w:val="num" w:pos="540"/>
          <w:tab w:val="left" w:pos="1701"/>
          <w:tab w:val="left" w:pos="1843"/>
          <w:tab w:val="left" w:pos="2410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5B77E8" w:rsidRPr="00A142C7" w:rsidRDefault="005B77E8" w:rsidP="001351AD">
      <w:pPr>
        <w:pStyle w:val="a8"/>
        <w:tabs>
          <w:tab w:val="num" w:pos="540"/>
          <w:tab w:val="left" w:pos="1701"/>
          <w:tab w:val="left" w:pos="1843"/>
          <w:tab w:val="left" w:pos="2410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5B77E8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>
        <w:t>Исполнитель обязан подобрать гамму долот, которая будет обеспечивать необходимую механическую скорость бурения в каждом интервале:</w:t>
      </w:r>
    </w:p>
    <w:p w:rsidR="005B77E8" w:rsidRDefault="005B77E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Pr="00300781" w:rsidRDefault="007D0F5D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spacing w:after="120"/>
        <w:ind w:left="992" w:hanging="425"/>
      </w:pPr>
      <w:bookmarkStart w:id="9" w:name="_Toc88730930"/>
      <w:r>
        <w:t>Персонал</w:t>
      </w:r>
      <w:bookmarkEnd w:id="9"/>
    </w:p>
    <w:p w:rsidR="00DD6A98" w:rsidRDefault="00DD6A98" w:rsidP="001351AD">
      <w:pPr>
        <w:tabs>
          <w:tab w:val="left" w:pos="1843"/>
          <w:tab w:val="left" w:pos="2410"/>
        </w:tabs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1351AD">
      <w:pPr>
        <w:tabs>
          <w:tab w:val="left" w:pos="1843"/>
          <w:tab w:val="left" w:pos="2410"/>
        </w:tabs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1351AD">
      <w:pPr>
        <w:tabs>
          <w:tab w:val="left" w:pos="1843"/>
          <w:tab w:val="left" w:pos="2410"/>
        </w:tabs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1351AD">
      <w:pPr>
        <w:tabs>
          <w:tab w:val="left" w:pos="1843"/>
          <w:tab w:val="left" w:pos="2410"/>
        </w:tabs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1351AD">
      <w:pPr>
        <w:tabs>
          <w:tab w:val="left" w:pos="1843"/>
          <w:tab w:val="left" w:pos="2410"/>
        </w:tabs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1351AD">
      <w:pPr>
        <w:pStyle w:val="a8"/>
        <w:tabs>
          <w:tab w:val="num" w:pos="540"/>
          <w:tab w:val="left" w:pos="1701"/>
          <w:tab w:val="left" w:pos="1843"/>
          <w:tab w:val="left" w:pos="2410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Pr="004B2D7E" w:rsidRDefault="00DD6A98" w:rsidP="001351AD">
      <w:pPr>
        <w:pStyle w:val="1"/>
        <w:numPr>
          <w:ilvl w:val="1"/>
          <w:numId w:val="8"/>
        </w:numPr>
        <w:tabs>
          <w:tab w:val="left" w:pos="1843"/>
          <w:tab w:val="left" w:pos="2410"/>
        </w:tabs>
        <w:ind w:left="1134" w:hanging="567"/>
      </w:pPr>
      <w:bookmarkStart w:id="10" w:name="_Toc88730931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0"/>
    </w:p>
    <w:p w:rsidR="00DD6A98" w:rsidRDefault="00DD6A9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В обязанности инженера по технологическому сопровождению отработки долот входит (включая, но не ограничиваясь) следующее: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>проводит подбор долот под КНБК.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>осуществляет технический осмотр долот на наличие дефектов, сломов и т.д.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 xml:space="preserve">дает указание о нагрузках на долото в процессе углубления скважины. 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 xml:space="preserve">обеспечивает непрерывный инженерный контроль отработки долот. 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>проводит анализ пробуренных интервалов.</w:t>
      </w:r>
    </w:p>
    <w:p w:rsidR="00DD6A98" w:rsidRPr="00A142C7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проводит оценку эффективности примененных долот. </w:t>
      </w:r>
    </w:p>
    <w:p w:rsidR="00DD6A98" w:rsidRPr="00A142C7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представляет отчет и анализ отработки по использованным долотам. </w:t>
      </w:r>
    </w:p>
    <w:p w:rsidR="00DD6A98" w:rsidRPr="00A142C7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дает рекомендации по возможности повторного спуска</w:t>
      </w:r>
      <w:r>
        <w:t xml:space="preserve"> и</w:t>
      </w:r>
      <w:r w:rsidRPr="00A142C7">
        <w:t xml:space="preserve"> использования долот. </w:t>
      </w:r>
    </w:p>
    <w:p w:rsidR="00DD6A98" w:rsidRPr="00A142C7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производит оперативный расчет и рекомендации по улучшению эффективности. </w:t>
      </w:r>
    </w:p>
    <w:p w:rsidR="00DD6A98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проводит анализ отработки долот.</w:t>
      </w:r>
    </w:p>
    <w:p w:rsidR="00DD6A98" w:rsidRPr="009E3418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о</w:t>
      </w:r>
      <w:r w:rsidRPr="009E3418">
        <w:t>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рекомендаций.</w:t>
      </w:r>
    </w:p>
    <w:p w:rsidR="00DD6A98" w:rsidRPr="009E3418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п</w:t>
      </w:r>
      <w:r w:rsidRPr="009E3418">
        <w:t xml:space="preserve">рисутствует на </w:t>
      </w:r>
      <w:r w:rsidR="00C01109" w:rsidRPr="00A90C95">
        <w:t xml:space="preserve">ежедневных </w:t>
      </w:r>
      <w:r w:rsidRPr="00A90C95">
        <w:t>се</w:t>
      </w:r>
      <w:r w:rsidR="00C01109" w:rsidRPr="00A90C95">
        <w:t>лекторных</w:t>
      </w:r>
      <w:r w:rsidR="00C01109">
        <w:t xml:space="preserve"> совещаниях Заказчика.</w:t>
      </w:r>
    </w:p>
    <w:p w:rsidR="00DD6A98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в</w:t>
      </w:r>
      <w:r w:rsidRPr="009E3418">
        <w:t xml:space="preserve"> случае н</w:t>
      </w:r>
      <w:r>
        <w:t>еобходимости смены типа долот (</w:t>
      </w:r>
      <w:r w:rsidRPr="009E3418">
        <w:t xml:space="preserve">не </w:t>
      </w:r>
      <w:proofErr w:type="gramStart"/>
      <w:r w:rsidRPr="009E3418">
        <w:t>соблюдение механической скорости</w:t>
      </w:r>
      <w:proofErr w:type="gramEnd"/>
      <w:r w:rsidRPr="009E3418">
        <w:t xml:space="preserve"> установленной в программе бурения) даёт письменные рекомендации и организует доставку долот на объект в</w:t>
      </w:r>
      <w:r>
        <w:t xml:space="preserve"> кратчайшие сроки в случае их отсутствия.</w:t>
      </w:r>
    </w:p>
    <w:p w:rsidR="0034529C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и</w:t>
      </w:r>
      <w:r w:rsidRPr="00522C08">
        <w:t>звещать Заказчика о возникновении риска аварий и инцидентов;</w:t>
      </w:r>
    </w:p>
    <w:p w:rsidR="00E75EF4" w:rsidRPr="0034529C" w:rsidRDefault="00300781" w:rsidP="001351AD">
      <w:pPr>
        <w:pStyle w:val="a3"/>
        <w:tabs>
          <w:tab w:val="left" w:pos="1843"/>
          <w:tab w:val="left" w:pos="2410"/>
        </w:tabs>
        <w:autoSpaceDE w:val="0"/>
        <w:autoSpaceDN w:val="0"/>
        <w:adjustRightInd w:val="0"/>
        <w:ind w:left="0" w:firstLine="567"/>
        <w:contextualSpacing w:val="0"/>
      </w:pPr>
      <w:r w:rsidRPr="0034529C">
        <w:t>Так ж в</w:t>
      </w:r>
      <w:r w:rsidR="00E75EF4" w:rsidRPr="0034529C">
        <w:t xml:space="preserve"> обязанности инженера по </w:t>
      </w:r>
      <w:r w:rsidR="0034529C" w:rsidRPr="0034529C">
        <w:t>технологическому сопровождению отработки долот и ВЗД</w:t>
      </w:r>
      <w:r w:rsidR="0034529C">
        <w:t xml:space="preserve"> </w:t>
      </w:r>
      <w:r w:rsidR="00E75EF4">
        <w:rPr>
          <w:rFonts w:cs="Times New Roman"/>
          <w:szCs w:val="24"/>
        </w:rPr>
        <w:t>входит (включая, но не ограничиваясь) следующее:</w:t>
      </w:r>
    </w:p>
    <w:p w:rsidR="00E75EF4" w:rsidRPr="00A142C7" w:rsidRDefault="00E75EF4" w:rsidP="001351AD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руководство</w:t>
      </w:r>
      <w:r w:rsidR="005E3091">
        <w:t xml:space="preserve"> сборкой и разборкой ВЗД, замер</w:t>
      </w:r>
      <w:r w:rsidRPr="00A142C7">
        <w:t xml:space="preserve"> люфтов, и т.д.</w:t>
      </w:r>
      <w:r>
        <w:t xml:space="preserve"> на роторной площадке;</w:t>
      </w:r>
    </w:p>
    <w:p w:rsidR="00E75EF4" w:rsidRPr="00A142C7" w:rsidRDefault="00E75EF4" w:rsidP="001351AD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осуществляет технический осмотр ВЗД на наличие дефектов, сломов и т.д.</w:t>
      </w:r>
    </w:p>
    <w:p w:rsidR="00E75EF4" w:rsidRPr="00A142C7" w:rsidRDefault="00E75EF4" w:rsidP="001351AD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определение рабочих параметров работы ВЗД; </w:t>
      </w:r>
    </w:p>
    <w:p w:rsidR="00F12A1C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отслеживание показаний приборов, указывающих режим</w:t>
      </w:r>
      <w:r>
        <w:t>ы</w:t>
      </w:r>
      <w:r w:rsidRPr="00A142C7">
        <w:t xml:space="preserve"> бурения; </w:t>
      </w:r>
    </w:p>
    <w:p w:rsidR="00E75EF4" w:rsidRPr="00A142C7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ежесуточное ведение и представлен</w:t>
      </w:r>
      <w:r>
        <w:t xml:space="preserve">ие рапорта установленной формы об оказанном объеме услуг </w:t>
      </w:r>
      <w:r w:rsidRPr="00A142C7">
        <w:t>с наработкой ВЗД. В суточном рапорте указывается производительное и непроизводительное время Исполнителя;</w:t>
      </w:r>
    </w:p>
    <w:p w:rsidR="00F12A1C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в случае необходимости выдача команды на смену ВЗД. </w:t>
      </w:r>
    </w:p>
    <w:p w:rsidR="00F12A1C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отслеживание текущего состояние имеющегося у него об</w:t>
      </w:r>
      <w:r>
        <w:t>орудования, составление заявки к</w:t>
      </w:r>
      <w:r w:rsidRPr="00A142C7">
        <w:t>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</w:p>
    <w:p w:rsidR="00E75EF4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и</w:t>
      </w:r>
      <w:r w:rsidRPr="00522C08">
        <w:t>звещать Заказчика о возникновении риска аварий и инцидентов;</w:t>
      </w:r>
    </w:p>
    <w:p w:rsidR="00E75EF4" w:rsidRDefault="00E75EF4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A0AE1" w:rsidRDefault="00CA0AE1" w:rsidP="001351AD">
      <w:pPr>
        <w:pStyle w:val="1"/>
        <w:numPr>
          <w:ilvl w:val="1"/>
          <w:numId w:val="8"/>
        </w:numPr>
        <w:tabs>
          <w:tab w:val="left" w:pos="1843"/>
          <w:tab w:val="left" w:pos="2410"/>
        </w:tabs>
        <w:ind w:left="1276" w:hanging="709"/>
      </w:pPr>
      <w:bookmarkStart w:id="11" w:name="_Toc88730932"/>
      <w:r w:rsidRPr="00A142C7">
        <w:t>Обязанности инженера по телеметрическому и технологическому сопровождению скважины</w:t>
      </w:r>
      <w:bookmarkEnd w:id="11"/>
    </w:p>
    <w:p w:rsidR="00CA0AE1" w:rsidRDefault="00CA0AE1" w:rsidP="001351AD">
      <w:pPr>
        <w:tabs>
          <w:tab w:val="left" w:pos="1843"/>
          <w:tab w:val="left" w:pos="2410"/>
        </w:tabs>
      </w:pP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Перед началом работ предоставление для согласования расчет проектной траектории ствола скважины с привязкой по свитам, сближение стволов с ранее пробуренными скважинами.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Выдача по окончании бурения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Для подготовки Индивидуальной программы на бурение скважины (группы скважин) предоставление следующей информации: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 режимы бурения;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время бурения интервалов;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перечень КНБК по интервально с эскизами;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 интервалы и время промывок;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 количество замеров по интервально;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 подготовка ствола скважины к спуску обсадной колонны.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Ежесуточное представление отчета установленной формы о выполненном объеме работ со схемой КНБК. В ежесуточном рапорте должно быть указано производительное и непроизводительное время Исполнителя, а также время оплаты.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Оперативное проведение корректировки и оптимизацию КНБК и инструмента в зависимости от горно-геологических условий, принятие "решения о подъѐме оборудования из скважины" в тех случаях, когда оборудование MWD неисправно.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  <w:sz w:val="23"/>
          <w:szCs w:val="23"/>
        </w:rPr>
      </w:pPr>
      <w:r w:rsidRPr="00A142C7">
        <w:rPr>
          <w:color w:val="000000"/>
          <w:sz w:val="23"/>
          <w:szCs w:val="23"/>
        </w:rPr>
        <w:t>Принятие решение о дополнительных (повторных) измерениях кривизны.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Отслеживание показания поверхностных датчиков, предоставление рекомендации рабочих параметров.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Калибровка инструментов в соответствии с инструкциями.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rFonts w:ascii="Arial" w:hAnsi="Arial" w:cs="Arial"/>
          <w:color w:val="000000"/>
          <w:sz w:val="23"/>
          <w:szCs w:val="23"/>
        </w:rPr>
      </w:pPr>
      <w:r w:rsidRPr="00A142C7">
        <w:rPr>
          <w:color w:val="000000"/>
        </w:rPr>
        <w:t>Соответствующая отчѐтность о выполненных работах по MWD</w:t>
      </w:r>
      <w:r w:rsidRPr="00A142C7"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Контроль качества и точности данных в случае возникновения сомнений.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Руководство нормализацией ствола скважины при возникновении осложнений.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Отслеживание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Составление графика бурения «Глубина-День» для каждой скважины. Данный график должен быть готов не менее, чем за 3 дня до начала бурения скважин. </w:t>
      </w:r>
    </w:p>
    <w:p w:rsidR="00CA0AE1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Извлечение (химического) радиоактивного источника (когда это конструктивно возможно) из приборов каротажа в процессе бурения в случае прихвата КНБК или использование генератора излучения нейтронов для снижения рисков. </w:t>
      </w:r>
    </w:p>
    <w:p w:rsidR="00EF7826" w:rsidRPr="00522C08" w:rsidRDefault="00EF7826" w:rsidP="00EF7826">
      <w:pPr>
        <w:pStyle w:val="a3"/>
        <w:numPr>
          <w:ilvl w:val="0"/>
          <w:numId w:val="15"/>
        </w:numPr>
      </w:pPr>
      <w:r>
        <w:t>г</w:t>
      </w:r>
      <w:r w:rsidRPr="00522C08">
        <w:t>рафическое отображение фактической траектории ствола скважины на проектном плане скважины;</w:t>
      </w:r>
    </w:p>
    <w:p w:rsidR="00EF7826" w:rsidRPr="00A142C7" w:rsidRDefault="00EF7826" w:rsidP="00EF7826">
      <w:pPr>
        <w:pStyle w:val="a3"/>
        <w:numPr>
          <w:ilvl w:val="0"/>
          <w:numId w:val="15"/>
        </w:numPr>
        <w:autoSpaceDE w:val="0"/>
        <w:autoSpaceDN w:val="0"/>
        <w:adjustRightInd w:val="0"/>
        <w:contextualSpacing w:val="0"/>
        <w:jc w:val="left"/>
        <w:rPr>
          <w:color w:val="000000"/>
        </w:rPr>
      </w:pPr>
      <w:r>
        <w:t>о</w:t>
      </w:r>
      <w:r w:rsidRPr="00522C08">
        <w:t xml:space="preserve">беспечение траектории скважины </w:t>
      </w:r>
      <w:r>
        <w:t xml:space="preserve">программе проводки скважины / </w:t>
      </w:r>
      <w:r w:rsidRPr="00522C08">
        <w:t>проекту</w:t>
      </w:r>
      <w:r>
        <w:t>.</w:t>
      </w:r>
    </w:p>
    <w:p w:rsidR="00EF7826" w:rsidRPr="00A142C7" w:rsidRDefault="00EF7826" w:rsidP="00EF7826">
      <w:pPr>
        <w:pStyle w:val="a3"/>
        <w:tabs>
          <w:tab w:val="left" w:pos="1843"/>
          <w:tab w:val="left" w:pos="2410"/>
        </w:tabs>
        <w:autoSpaceDE w:val="0"/>
        <w:autoSpaceDN w:val="0"/>
        <w:adjustRightInd w:val="0"/>
        <w:contextualSpacing w:val="0"/>
        <w:jc w:val="left"/>
        <w:rPr>
          <w:color w:val="000000"/>
        </w:rPr>
      </w:pPr>
    </w:p>
    <w:p w:rsidR="00CA0AE1" w:rsidRPr="00CA0AE1" w:rsidRDefault="00CA0AE1" w:rsidP="001351AD">
      <w:pPr>
        <w:tabs>
          <w:tab w:val="left" w:pos="1843"/>
          <w:tab w:val="left" w:pos="2410"/>
        </w:tabs>
      </w:pPr>
    </w:p>
    <w:p w:rsidR="007976A0" w:rsidRDefault="004D5214" w:rsidP="001351AD">
      <w:pPr>
        <w:pStyle w:val="1"/>
        <w:numPr>
          <w:ilvl w:val="1"/>
          <w:numId w:val="8"/>
        </w:numPr>
        <w:tabs>
          <w:tab w:val="left" w:pos="1843"/>
          <w:tab w:val="left" w:pos="2410"/>
        </w:tabs>
        <w:ind w:left="1276" w:hanging="709"/>
      </w:pPr>
      <w:bookmarkStart w:id="12" w:name="_Toc88730933"/>
      <w:r>
        <w:t>Координатор</w:t>
      </w:r>
      <w:r w:rsidR="005E3091">
        <w:t xml:space="preserve"> проекта</w:t>
      </w:r>
      <w:bookmarkEnd w:id="12"/>
    </w:p>
    <w:p w:rsidR="00CA0AE1" w:rsidRPr="00CA0AE1" w:rsidRDefault="00CA0AE1" w:rsidP="001351AD">
      <w:pPr>
        <w:tabs>
          <w:tab w:val="left" w:pos="1843"/>
          <w:tab w:val="left" w:pos="2410"/>
        </w:tabs>
      </w:pPr>
    </w:p>
    <w:p w:rsidR="007976A0" w:rsidRDefault="007976A0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4D5214" w:rsidRDefault="004D5214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  <w:r w:rsidRPr="0074387C">
        <w:rPr>
          <w:rFonts w:eastAsia="Times New Roman"/>
          <w:bCs/>
          <w:szCs w:val="24"/>
        </w:rPr>
        <w:t>Координатор</w:t>
      </w:r>
      <w:r>
        <w:rPr>
          <w:rFonts w:eastAsia="Times New Roman"/>
          <w:bCs/>
          <w:szCs w:val="24"/>
        </w:rPr>
        <w:t xml:space="preserve"> привлекается Исполнителем при оказании услуг</w:t>
      </w:r>
      <w:r w:rsidRPr="0074387C">
        <w:rPr>
          <w:rFonts w:eastAsia="Times New Roman"/>
          <w:bCs/>
          <w:szCs w:val="24"/>
        </w:rPr>
        <w:t xml:space="preserve"> для руководства и координации работы инженеров и организации логистики на месторождении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с</w:t>
      </w:r>
      <w:r w:rsidRPr="0074387C">
        <w:rPr>
          <w:rFonts w:eastAsia="Times New Roman"/>
          <w:bCs/>
          <w:szCs w:val="24"/>
        </w:rPr>
        <w:t>оставления всех необходимых расчетов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п</w:t>
      </w:r>
      <w:r w:rsidRPr="0074387C">
        <w:rPr>
          <w:rFonts w:eastAsia="Times New Roman"/>
          <w:bCs/>
          <w:szCs w:val="24"/>
        </w:rPr>
        <w:t>редоставления отчетности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п</w:t>
      </w:r>
      <w:r w:rsidRPr="0074387C">
        <w:rPr>
          <w:rFonts w:eastAsia="Times New Roman"/>
          <w:bCs/>
          <w:szCs w:val="24"/>
        </w:rPr>
        <w:t>редоставления и защиты объемов оказанных услуг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у</w:t>
      </w:r>
      <w:r w:rsidRPr="0074387C">
        <w:rPr>
          <w:rFonts w:eastAsia="Times New Roman"/>
          <w:bCs/>
          <w:szCs w:val="24"/>
        </w:rPr>
        <w:t xml:space="preserve">частия в производственных совещаниях, проводимых Заказчиком. </w:t>
      </w:r>
      <w:r>
        <w:rPr>
          <w:rFonts w:eastAsia="Times New Roman"/>
          <w:bCs/>
          <w:szCs w:val="24"/>
        </w:rPr>
        <w:t>По требованию Заказчика, координатор должен прибыть в г. Красноярск.</w:t>
      </w:r>
    </w:p>
    <w:p w:rsidR="004D5214" w:rsidRDefault="004D5214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  <w:r w:rsidRPr="0074387C">
        <w:rPr>
          <w:rFonts w:eastAsia="Times New Roman"/>
          <w:bCs/>
          <w:szCs w:val="24"/>
        </w:rPr>
        <w:t xml:space="preserve">Координатор должен иметь опыт работы не менее </w:t>
      </w:r>
      <w:r>
        <w:rPr>
          <w:rFonts w:eastAsia="Times New Roman"/>
          <w:bCs/>
          <w:szCs w:val="24"/>
        </w:rPr>
        <w:t>пяти</w:t>
      </w:r>
      <w:r w:rsidRPr="0074387C">
        <w:rPr>
          <w:rFonts w:eastAsia="Times New Roman"/>
          <w:bCs/>
          <w:szCs w:val="24"/>
        </w:rPr>
        <w:t xml:space="preserve"> лет</w:t>
      </w:r>
      <w:r>
        <w:rPr>
          <w:rFonts w:eastAsia="Times New Roman"/>
          <w:bCs/>
          <w:szCs w:val="24"/>
        </w:rPr>
        <w:t>, включая опыт работы в полевых условиях не менее трех лет.</w:t>
      </w:r>
    </w:p>
    <w:p w:rsidR="004D3F7F" w:rsidRDefault="004D3F7F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1351AD">
      <w:pPr>
        <w:pStyle w:val="1"/>
        <w:numPr>
          <w:ilvl w:val="1"/>
          <w:numId w:val="8"/>
        </w:numPr>
        <w:tabs>
          <w:tab w:val="left" w:pos="1843"/>
          <w:tab w:val="left" w:pos="2410"/>
        </w:tabs>
        <w:ind w:left="0" w:firstLine="567"/>
        <w:rPr>
          <w:rFonts w:eastAsia="Times New Roman"/>
        </w:rPr>
      </w:pPr>
      <w:bookmarkStart w:id="13" w:name="_Toc88730934"/>
      <w:r>
        <w:rPr>
          <w:rFonts w:eastAsia="Times New Roman"/>
        </w:rPr>
        <w:t>Минимальные требования к персоналу</w:t>
      </w:r>
      <w:bookmarkEnd w:id="13"/>
    </w:p>
    <w:p w:rsidR="005E3091" w:rsidRDefault="005E3091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</w:p>
    <w:p w:rsidR="005E3091" w:rsidRPr="00522C08" w:rsidRDefault="005E3091" w:rsidP="001351AD">
      <w:pPr>
        <w:pStyle w:val="a3"/>
        <w:numPr>
          <w:ilvl w:val="0"/>
          <w:numId w:val="11"/>
        </w:numPr>
        <w:ind w:left="0" w:firstLine="567"/>
      </w:pPr>
      <w:r>
        <w:t>п</w:t>
      </w:r>
      <w:r w:rsidRPr="00522C08">
        <w:t>одбор и контроль за сборкой КНБК;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и</w:t>
      </w:r>
      <w:r w:rsidRPr="00522C08">
        <w:t>нвентаризация всего оборудования</w:t>
      </w:r>
      <w:r>
        <w:t xml:space="preserve"> ИСПОЛНИТЕЛЯ</w:t>
      </w:r>
      <w:r w:rsidRPr="00522C08">
        <w:t>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с</w:t>
      </w:r>
      <w:r w:rsidRPr="00522C08">
        <w:t>оставление отчета по использованию оборудования;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в</w:t>
      </w:r>
      <w:r w:rsidRPr="00522C08">
        <w:t xml:space="preserve">заимодействие с представителем Заказчика на месте </w:t>
      </w:r>
      <w:r>
        <w:t>оказания услуг</w:t>
      </w:r>
      <w:r w:rsidRPr="00522C08">
        <w:t>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составление суточных</w:t>
      </w:r>
      <w:r w:rsidRPr="00522C08">
        <w:t xml:space="preserve"> </w:t>
      </w:r>
      <w:r>
        <w:t>рапортов по скважине, который будет включен</w:t>
      </w:r>
      <w:r w:rsidRPr="00522C08">
        <w:t xml:space="preserve"> в основу окончательного отчета;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к</w:t>
      </w:r>
      <w:r w:rsidRPr="00522C08">
        <w:t>оординация работ по перемещению оборудования на территории Заказчика;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с</w:t>
      </w:r>
      <w:r w:rsidRPr="00522C08">
        <w:t xml:space="preserve">оставление </w:t>
      </w:r>
      <w:r>
        <w:t>окончательного</w:t>
      </w:r>
      <w:r w:rsidRPr="00522C08">
        <w:t xml:space="preserve"> отчета с рекомендациями на будущее;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взаимодействие и прямые кон</w:t>
      </w:r>
      <w:r w:rsidRPr="00522C08">
        <w:t>такты с персоналом во время строительства скважины для обеспечения своевременного решения проблем и соблюдения операцио</w:t>
      </w:r>
      <w:r>
        <w:t>нных инструкций. Консультации в процессе оказания услуг</w:t>
      </w:r>
      <w:r w:rsidRPr="00522C08">
        <w:t>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п</w:t>
      </w:r>
      <w:r w:rsidRPr="00522C08">
        <w:t>оддержание контакта с Заказчиком во время всего срока действия Договора на строительство скважин;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к</w:t>
      </w:r>
      <w:r w:rsidRPr="00522C08">
        <w:t>оординация транспортировки любого оборудования Исполнителя на буровую и с буровой.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у</w:t>
      </w:r>
      <w:r w:rsidRPr="00522C08">
        <w:t>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с</w:t>
      </w:r>
      <w:r w:rsidRPr="00522C08">
        <w:t xml:space="preserve">таж работы </w:t>
      </w:r>
      <w:r w:rsidRPr="00E24575">
        <w:t xml:space="preserve">в области сервиса </w:t>
      </w:r>
      <w:r>
        <w:t xml:space="preserve">винтовых забойных двигателей не менее </w:t>
      </w:r>
      <w:r w:rsidR="00B26199">
        <w:t>3</w:t>
      </w:r>
      <w:r w:rsidRPr="00E24575">
        <w:t xml:space="preserve"> лет</w:t>
      </w:r>
      <w:r>
        <w:t>.</w:t>
      </w:r>
    </w:p>
    <w:p w:rsidR="005E3091" w:rsidRPr="00EF7826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 w:rsidRPr="00EF7826">
        <w:t xml:space="preserve">стаж работы в области долотного сервиса не менее </w:t>
      </w:r>
      <w:r w:rsidR="00B26199">
        <w:t>3</w:t>
      </w:r>
      <w:r w:rsidRPr="00EF7826">
        <w:t xml:space="preserve"> лет.</w:t>
      </w:r>
    </w:p>
    <w:p w:rsidR="00EF7826" w:rsidRPr="00EF7826" w:rsidRDefault="00EF7826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 w:rsidRPr="00EF7826">
        <w:t xml:space="preserve">стаж работы в области </w:t>
      </w:r>
      <w:proofErr w:type="spellStart"/>
      <w:r w:rsidRPr="00EF7826">
        <w:t>ННБиТС</w:t>
      </w:r>
      <w:proofErr w:type="spellEnd"/>
      <w:r w:rsidRPr="00EF7826">
        <w:t xml:space="preserve"> не менее 3 лет.</w:t>
      </w:r>
    </w:p>
    <w:p w:rsidR="005E3091" w:rsidRPr="00F91E04" w:rsidRDefault="005E3091" w:rsidP="00F91E04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highlight w:val="yellow"/>
        </w:rPr>
      </w:pPr>
      <w:r w:rsidRPr="00EF7826">
        <w:t xml:space="preserve">стандартная вахта должна состоять как минимум из </w:t>
      </w:r>
      <w:r w:rsidR="00EF7826" w:rsidRPr="00EF7826">
        <w:t>1 ведущего технолога ННБ, 1 технолога ННБ, 1оператора телеметрии,</w:t>
      </w:r>
      <w:r w:rsidRPr="00EF7826">
        <w:t xml:space="preserve">1 </w:t>
      </w:r>
      <w:r w:rsidR="00E8636A" w:rsidRPr="00EF7826">
        <w:t xml:space="preserve">инженера по долотному сервису и </w:t>
      </w:r>
      <w:r w:rsidRPr="00EF7826">
        <w:t xml:space="preserve">сервису </w:t>
      </w:r>
      <w:r w:rsidR="00C67CF6" w:rsidRPr="00EF7826">
        <w:t>ВЗД</w:t>
      </w:r>
      <w:r w:rsidR="00EF7826" w:rsidRPr="00EF7826">
        <w:t>.</w:t>
      </w:r>
      <w:r w:rsidRPr="00EF7826">
        <w:t xml:space="preserve"> Персонал должен быть обучен и иметь все необходимые </w:t>
      </w:r>
      <w:r w:rsidR="00B0187D" w:rsidRPr="00EF7826">
        <w:t>удостоверения</w:t>
      </w:r>
      <w:r w:rsidRPr="00EF7826">
        <w:t xml:space="preserve"> и допуски к работе (ГНВП, промышленная</w:t>
      </w:r>
      <w:r>
        <w:t xml:space="preserve"> безопасность, охрана труда, первая помощь и т.д.).</w:t>
      </w:r>
    </w:p>
    <w:p w:rsidR="005E3091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 xml:space="preserve">для общего контроля Исполнитель предоставляет координатора проекта </w:t>
      </w:r>
      <w:r w:rsidR="00C67CF6">
        <w:t xml:space="preserve">со стажем работы </w:t>
      </w:r>
      <w:r w:rsidR="00C67CF6" w:rsidRPr="0074387C">
        <w:rPr>
          <w:rFonts w:eastAsia="Times New Roman"/>
          <w:bCs/>
          <w:szCs w:val="24"/>
        </w:rPr>
        <w:t xml:space="preserve">не менее </w:t>
      </w:r>
      <w:r w:rsidR="00C67CF6">
        <w:rPr>
          <w:rFonts w:eastAsia="Times New Roman"/>
          <w:bCs/>
          <w:szCs w:val="24"/>
        </w:rPr>
        <w:t>пяти</w:t>
      </w:r>
      <w:r w:rsidR="00C67CF6" w:rsidRPr="0074387C">
        <w:rPr>
          <w:rFonts w:eastAsia="Times New Roman"/>
          <w:bCs/>
          <w:szCs w:val="24"/>
        </w:rPr>
        <w:t xml:space="preserve"> лет</w:t>
      </w:r>
      <w:r w:rsidR="00C67CF6">
        <w:rPr>
          <w:rFonts w:eastAsia="Times New Roman"/>
          <w:bCs/>
          <w:szCs w:val="24"/>
        </w:rPr>
        <w:t>, включая опыт работы в полевых условиях не менее трех лет.</w:t>
      </w:r>
    </w:p>
    <w:p w:rsidR="004B2D7E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 w:rsidRPr="00522C08">
        <w:t>Персонал должен быть способен и обучен выполнять все работы в рамках предъявляемых требований и выполняемых работ.</w:t>
      </w:r>
    </w:p>
    <w:p w:rsidR="005E3091" w:rsidRDefault="005E3091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</w:p>
    <w:p w:rsidR="000D3858" w:rsidRDefault="000D3858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4" w:name="_Toc88730935"/>
      <w:r>
        <w:t>Проживание</w:t>
      </w:r>
      <w:r w:rsidR="005D5520">
        <w:t>, питание</w:t>
      </w:r>
      <w:r>
        <w:t xml:space="preserve"> и перевозка (смена) персонала</w:t>
      </w:r>
      <w:r w:rsidR="005D5520">
        <w:t>.</w:t>
      </w:r>
      <w:bookmarkEnd w:id="14"/>
    </w:p>
    <w:p w:rsidR="000D3858" w:rsidRDefault="000D385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5D5520" w:rsidRDefault="002E0E72" w:rsidP="001351AD">
      <w:pPr>
        <w:tabs>
          <w:tab w:val="left" w:pos="1843"/>
          <w:tab w:val="left" w:pos="2410"/>
        </w:tabs>
        <w:ind w:firstLine="567"/>
        <w:rPr>
          <w:bCs/>
        </w:rPr>
      </w:pPr>
      <w:r>
        <w:rPr>
          <w:bCs/>
        </w:rPr>
        <w:t>Исполнитель</w:t>
      </w:r>
      <w:r w:rsidRPr="000C7D6D">
        <w:rPr>
          <w:bCs/>
        </w:rPr>
        <w:t xml:space="preserve"> обеспечивает свой персонал вагон-домами для </w:t>
      </w:r>
      <w:r>
        <w:rPr>
          <w:bCs/>
        </w:rPr>
        <w:t xml:space="preserve">оказания услуг и </w:t>
      </w:r>
      <w:r w:rsidR="00E105FC">
        <w:rPr>
          <w:bCs/>
        </w:rPr>
        <w:t>проживания на объекте</w:t>
      </w:r>
      <w:r w:rsidRPr="000C7D6D">
        <w:rPr>
          <w:bCs/>
        </w:rPr>
        <w:t xml:space="preserve"> </w:t>
      </w:r>
      <w:r w:rsidR="00E105FC">
        <w:rPr>
          <w:bCs/>
        </w:rPr>
        <w:t>оказания услуг</w:t>
      </w:r>
      <w:r w:rsidRPr="000C7D6D">
        <w:rPr>
          <w:bCs/>
        </w:rPr>
        <w:t xml:space="preserve">, </w:t>
      </w:r>
      <w:r>
        <w:rPr>
          <w:bCs/>
        </w:rPr>
        <w:t>собственными</w:t>
      </w:r>
      <w:r w:rsidR="008324DA">
        <w:rPr>
          <w:bCs/>
        </w:rPr>
        <w:t xml:space="preserve"> силами и за свой счёт, либо заключение отдельного договор</w:t>
      </w:r>
      <w:r w:rsidR="00E105FC">
        <w:rPr>
          <w:bCs/>
        </w:rPr>
        <w:t>а с Заказчиком на аренду вагон-дома на объекте оказания услуг</w:t>
      </w:r>
      <w:r w:rsidR="0073447A">
        <w:rPr>
          <w:bCs/>
        </w:rPr>
        <w:t>.</w:t>
      </w:r>
    </w:p>
    <w:p w:rsidR="005D5520" w:rsidRDefault="005D5520" w:rsidP="001351AD">
      <w:pPr>
        <w:tabs>
          <w:tab w:val="left" w:pos="1843"/>
          <w:tab w:val="left" w:pos="2410"/>
        </w:tabs>
        <w:ind w:firstLine="567"/>
        <w:rPr>
          <w:bCs/>
        </w:rPr>
      </w:pPr>
      <w:r w:rsidRPr="005E5888">
        <w:rPr>
          <w:bCs/>
        </w:rPr>
        <w:t>Заказчик обеспечивает организацию мест пит</w:t>
      </w:r>
      <w:r w:rsidR="00A17287" w:rsidRPr="005E5888">
        <w:rPr>
          <w:bCs/>
        </w:rPr>
        <w:t>ания для персонала И</w:t>
      </w:r>
      <w:r w:rsidRPr="005E5888">
        <w:rPr>
          <w:bCs/>
        </w:rPr>
        <w:t>сполнителя</w:t>
      </w:r>
      <w:r w:rsidR="00A17287" w:rsidRPr="005E5888">
        <w:rPr>
          <w:bCs/>
        </w:rPr>
        <w:t xml:space="preserve">. </w:t>
      </w:r>
      <w:r w:rsidR="00574A4D" w:rsidRPr="005E5888">
        <w:rPr>
          <w:bCs/>
        </w:rPr>
        <w:t xml:space="preserve">Исполнитель </w:t>
      </w:r>
      <w:r w:rsidR="005E5888" w:rsidRPr="005E5888">
        <w:rPr>
          <w:bCs/>
        </w:rPr>
        <w:t xml:space="preserve">заключает с Заказчиком Договор на организацию </w:t>
      </w:r>
      <w:proofErr w:type="gramStart"/>
      <w:r w:rsidR="005E5888" w:rsidRPr="005E5888">
        <w:rPr>
          <w:bCs/>
        </w:rPr>
        <w:t xml:space="preserve">питания  </w:t>
      </w:r>
      <w:r w:rsidR="00BC1A1A" w:rsidRPr="005E5888">
        <w:rPr>
          <w:bCs/>
        </w:rPr>
        <w:t>.</w:t>
      </w:r>
      <w:proofErr w:type="gramEnd"/>
      <w:r w:rsidR="00BC1A1A" w:rsidRPr="005E5888">
        <w:rPr>
          <w:bCs/>
        </w:rPr>
        <w:t xml:space="preserve"> </w:t>
      </w:r>
      <w:r w:rsidR="00A17287" w:rsidRPr="005E5888">
        <w:rPr>
          <w:bCs/>
        </w:rPr>
        <w:t>Расходы по питанию персонала Исполнителя несет И</w:t>
      </w:r>
      <w:r w:rsidRPr="005E5888">
        <w:rPr>
          <w:bCs/>
        </w:rPr>
        <w:t>сполнитель.</w:t>
      </w:r>
      <w:r w:rsidR="005E5888" w:rsidRPr="005E5888">
        <w:rPr>
          <w:bCs/>
        </w:rPr>
        <w:t xml:space="preserve"> Оплата стоимости горячего питания осуществляется работниками Исполнителя самостоятельно за наличный и безналичный</w:t>
      </w:r>
      <w:r w:rsidR="005E5888">
        <w:rPr>
          <w:bCs/>
        </w:rPr>
        <w:t xml:space="preserve"> расчет.</w:t>
      </w:r>
    </w:p>
    <w:p w:rsidR="00C01109" w:rsidRPr="00A90C95" w:rsidRDefault="00C01109" w:rsidP="001351AD">
      <w:pPr>
        <w:tabs>
          <w:tab w:val="left" w:pos="1843"/>
          <w:tab w:val="left" w:pos="2410"/>
        </w:tabs>
        <w:ind w:firstLine="567"/>
        <w:rPr>
          <w:bCs/>
        </w:rPr>
      </w:pPr>
      <w:r w:rsidRPr="00A90C95">
        <w:rPr>
          <w:rFonts w:cs="Times New Roman"/>
          <w:szCs w:val="24"/>
        </w:rPr>
        <w:t xml:space="preserve">Исполнитель </w:t>
      </w:r>
      <w:r w:rsidRPr="00A90C95">
        <w:rPr>
          <w:rFonts w:eastAsia="Times New Roman" w:cs="Times New Roman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A90C95">
        <w:rPr>
          <w:rFonts w:eastAsia="Times New Roman" w:cs="Times New Roman"/>
          <w:szCs w:val="24"/>
        </w:rPr>
        <w:t>коронавирусной</w:t>
      </w:r>
      <w:proofErr w:type="spellEnd"/>
      <w:r w:rsidRPr="00A90C95">
        <w:rPr>
          <w:rFonts w:eastAsia="Times New Roman" w:cs="Times New Roman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2E0E72" w:rsidRPr="000C7D6D" w:rsidRDefault="002E0E72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  <w:r>
        <w:rPr>
          <w:color w:val="000000"/>
        </w:rPr>
        <w:t>Доставка персонала Исполнителя с</w:t>
      </w:r>
      <w:r w:rsidRPr="002F7E5A">
        <w:rPr>
          <w:color w:val="000000"/>
        </w:rPr>
        <w:t xml:space="preserve"> пунктов сбора</w:t>
      </w:r>
      <w:r w:rsidRPr="002F7E5A">
        <w:t xml:space="preserve"> </w:t>
      </w:r>
      <w:r>
        <w:t xml:space="preserve">в г. Красноярск (аэропорт) или </w:t>
      </w:r>
      <w:r w:rsidR="003C1CEE">
        <w:t>с</w:t>
      </w:r>
      <w:r>
        <w:t xml:space="preserve">. </w:t>
      </w:r>
      <w:proofErr w:type="spellStart"/>
      <w:r w:rsidR="003C1CEE">
        <w:t>Богучаны</w:t>
      </w:r>
      <w:proofErr w:type="spellEnd"/>
      <w:r w:rsidRPr="002F7E5A">
        <w:t xml:space="preserve"> до </w:t>
      </w:r>
      <w:r>
        <w:t>объекта работ</w:t>
      </w:r>
      <w:r w:rsidRPr="002F7E5A">
        <w:t xml:space="preserve"> и обратно производится</w:t>
      </w:r>
      <w:r>
        <w:t xml:space="preserve"> Исполнителем своими силами и за свой счет или </w:t>
      </w:r>
      <w:r w:rsidRPr="002F7E5A">
        <w:t>Заказчи</w:t>
      </w:r>
      <w:r>
        <w:t>ком при условии</w:t>
      </w:r>
      <w:r w:rsidRPr="002F7E5A">
        <w:t xml:space="preserve"> заключени</w:t>
      </w:r>
      <w:r>
        <w:t>я</w:t>
      </w:r>
      <w:r w:rsidRPr="002F7E5A">
        <w:t xml:space="preserve"> отдельного</w:t>
      </w:r>
      <w:r>
        <w:t>/агентского Договора</w:t>
      </w:r>
      <w:r w:rsidRPr="002F7E5A">
        <w:t>. Подъезд до пункта сбора г.</w:t>
      </w:r>
      <w:r>
        <w:t xml:space="preserve"> Красноярск (аэропорт) </w:t>
      </w:r>
      <w:r w:rsidRPr="003C1CEE">
        <w:t xml:space="preserve">или </w:t>
      </w:r>
      <w:proofErr w:type="spellStart"/>
      <w:r w:rsidR="003C1CEE" w:rsidRPr="003C1CEE">
        <w:t>с.Богучаны</w:t>
      </w:r>
      <w:proofErr w:type="spellEnd"/>
      <w:r>
        <w:t xml:space="preserve"> производится</w:t>
      </w:r>
      <w:r w:rsidRPr="002F7E5A">
        <w:t xml:space="preserve"> </w:t>
      </w:r>
      <w:r>
        <w:t>силами и за счет</w:t>
      </w:r>
      <w:r w:rsidRPr="002F7E5A">
        <w:t xml:space="preserve"> </w:t>
      </w:r>
      <w:r>
        <w:t>Исполнителя</w:t>
      </w:r>
      <w:r>
        <w:rPr>
          <w:bCs/>
        </w:rPr>
        <w:t xml:space="preserve">, в этом случае, доставка </w:t>
      </w:r>
      <w:r w:rsidRPr="000C7D6D">
        <w:rPr>
          <w:bCs/>
        </w:rPr>
        <w:t xml:space="preserve">персонала </w:t>
      </w:r>
      <w:r>
        <w:rPr>
          <w:bCs/>
        </w:rPr>
        <w:t>Исполнителя</w:t>
      </w:r>
      <w:r w:rsidRPr="000C7D6D">
        <w:t xml:space="preserve"> осуществляется в соответствии с графиком смены вахт 1 раз в 28 календарных дней. </w:t>
      </w:r>
    </w:p>
    <w:p w:rsidR="000D3858" w:rsidRDefault="000D385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0A6BBB" w:rsidRPr="000741A6" w:rsidRDefault="000A6BBB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5" w:name="_Toc25055932"/>
      <w:bookmarkStart w:id="16" w:name="_Toc88730936"/>
      <w:r w:rsidRPr="000741A6">
        <w:t>Необходимость в привлечении техники Заказчика для оказания услуг</w:t>
      </w:r>
      <w:bookmarkEnd w:id="15"/>
      <w:bookmarkEnd w:id="16"/>
    </w:p>
    <w:p w:rsidR="00B702CB" w:rsidRDefault="00B702CB" w:rsidP="001351AD">
      <w:pPr>
        <w:tabs>
          <w:tab w:val="left" w:pos="1843"/>
          <w:tab w:val="left" w:pos="2410"/>
        </w:tabs>
      </w:pPr>
    </w:p>
    <w:p w:rsidR="000A6BBB" w:rsidRDefault="000A6BBB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6D6D2F">
        <w:rPr>
          <w:bCs/>
        </w:rPr>
        <w:t xml:space="preserve"> по отдельно заключенному Договору.</w:t>
      </w:r>
    </w:p>
    <w:p w:rsidR="00C1398B" w:rsidRDefault="00C1398B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7" w:name="_Toc88730937"/>
      <w:r>
        <w:t>Условия привлечения Исполнителем субподрядчиков</w:t>
      </w:r>
      <w:bookmarkEnd w:id="17"/>
    </w:p>
    <w:p w:rsidR="00C1398B" w:rsidRDefault="00C1398B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</w:p>
    <w:p w:rsidR="002E12D0" w:rsidRDefault="002E12D0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8" w:name="_Toc88730938"/>
      <w:r>
        <w:t>Страхование персонала Исполнителя</w:t>
      </w:r>
      <w:bookmarkEnd w:id="18"/>
    </w:p>
    <w:p w:rsidR="002E12D0" w:rsidRDefault="002E12D0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</w:p>
    <w:p w:rsidR="00607DFD" w:rsidRPr="002E12D0" w:rsidRDefault="00607DFD" w:rsidP="001351AD">
      <w:pPr>
        <w:tabs>
          <w:tab w:val="left" w:pos="456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 xml:space="preserve">Исполнитель обязуется на период оказания </w:t>
      </w:r>
      <w:r>
        <w:rPr>
          <w:rFonts w:eastAsia="Times New Roman" w:cs="Times New Roman"/>
          <w:szCs w:val="24"/>
        </w:rPr>
        <w:t>услуг</w:t>
      </w:r>
      <w:r w:rsidRPr="002E12D0">
        <w:rPr>
          <w:rFonts w:eastAsia="Times New Roman" w:cs="Times New Roman"/>
          <w:szCs w:val="24"/>
        </w:rPr>
        <w:t xml:space="preserve"> заключать в интересах Заказчика договоры добровольного страхования от несчастных случаев (НС) своих  работников  со страховой суммой не менее 400 тыс. руб. с включением в договоры следующих рисков:</w:t>
      </w:r>
    </w:p>
    <w:p w:rsidR="00607DFD" w:rsidRPr="002E12D0" w:rsidRDefault="00607DFD" w:rsidP="001351AD">
      <w:pPr>
        <w:pStyle w:val="12"/>
        <w:numPr>
          <w:ilvl w:val="0"/>
          <w:numId w:val="20"/>
        </w:numPr>
        <w:tabs>
          <w:tab w:val="left" w:pos="1843"/>
          <w:tab w:val="left" w:pos="2410"/>
        </w:tabs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E12D0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607DFD" w:rsidRPr="002E12D0" w:rsidRDefault="00607DFD" w:rsidP="001351AD">
      <w:pPr>
        <w:pStyle w:val="a3"/>
        <w:numPr>
          <w:ilvl w:val="0"/>
          <w:numId w:val="20"/>
        </w:numPr>
        <w:tabs>
          <w:tab w:val="left" w:pos="0"/>
          <w:tab w:val="left" w:pos="1843"/>
          <w:tab w:val="left" w:pos="2410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Постоянной (полной) утраты трудоспособности в результате</w:t>
      </w:r>
      <w:r>
        <w:rPr>
          <w:rFonts w:eastAsia="Times New Roman" w:cs="Times New Roman"/>
          <w:szCs w:val="24"/>
        </w:rPr>
        <w:t xml:space="preserve"> НС с установлением I, II, III  </w:t>
      </w:r>
      <w:r w:rsidRPr="002E12D0">
        <w:rPr>
          <w:rFonts w:eastAsia="Times New Roman" w:cs="Times New Roman"/>
          <w:szCs w:val="24"/>
        </w:rPr>
        <w:t>групп инвалидности.</w:t>
      </w:r>
    </w:p>
    <w:p w:rsidR="00607DFD" w:rsidRPr="002E12D0" w:rsidRDefault="00607DFD" w:rsidP="001351AD">
      <w:pPr>
        <w:tabs>
          <w:tab w:val="left" w:pos="0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 xml:space="preserve">И сохранение их в силе на протяжении всего срока действия </w:t>
      </w:r>
      <w:r>
        <w:rPr>
          <w:rFonts w:eastAsia="Times New Roman" w:cs="Times New Roman"/>
          <w:szCs w:val="24"/>
        </w:rPr>
        <w:t>договора</w:t>
      </w:r>
      <w:r w:rsidRPr="002E12D0">
        <w:rPr>
          <w:rFonts w:eastAsia="Times New Roman" w:cs="Times New Roman"/>
          <w:szCs w:val="24"/>
        </w:rPr>
        <w:t>.</w:t>
      </w:r>
    </w:p>
    <w:p w:rsidR="00607DFD" w:rsidRPr="002E12D0" w:rsidRDefault="00607DFD" w:rsidP="001351AD">
      <w:pPr>
        <w:tabs>
          <w:tab w:val="left" w:pos="456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</w:p>
    <w:p w:rsidR="00607DFD" w:rsidRDefault="00607DFD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9" w:name="_Toc25055935"/>
      <w:bookmarkStart w:id="20" w:name="_Toc88730939"/>
      <w:r>
        <w:t>Требования к предоставлению отчетов о ходе оказания услуг</w:t>
      </w:r>
      <w:bookmarkEnd w:id="19"/>
      <w:bookmarkEnd w:id="20"/>
    </w:p>
    <w:p w:rsidR="000741A6" w:rsidRDefault="000741A6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607DFD" w:rsidRPr="0009513F" w:rsidRDefault="00607DFD" w:rsidP="001351AD">
      <w:pPr>
        <w:tabs>
          <w:tab w:val="left" w:pos="456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1351AD">
      <w:pPr>
        <w:pStyle w:val="a3"/>
        <w:numPr>
          <w:ilvl w:val="0"/>
          <w:numId w:val="17"/>
        </w:numPr>
        <w:tabs>
          <w:tab w:val="num" w:pos="1080"/>
          <w:tab w:val="left" w:pos="1843"/>
          <w:tab w:val="left" w:pos="2410"/>
        </w:tabs>
        <w:adjustRightInd w:val="0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1351AD">
      <w:pPr>
        <w:pStyle w:val="a3"/>
        <w:numPr>
          <w:ilvl w:val="0"/>
          <w:numId w:val="17"/>
        </w:numPr>
        <w:tabs>
          <w:tab w:val="num" w:pos="1080"/>
          <w:tab w:val="left" w:pos="1843"/>
          <w:tab w:val="left" w:pos="2410"/>
        </w:tabs>
        <w:adjustRightInd w:val="0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EF7826" w:rsidRPr="00A142C7" w:rsidRDefault="00EF7826" w:rsidP="00EF7826">
      <w:pPr>
        <w:pStyle w:val="a3"/>
        <w:numPr>
          <w:ilvl w:val="0"/>
          <w:numId w:val="17"/>
        </w:numPr>
        <w:autoSpaceDE w:val="0"/>
        <w:autoSpaceDN w:val="0"/>
        <w:adjustRightInd w:val="0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расчет траектории </w:t>
      </w:r>
      <w:r>
        <w:rPr>
          <w:color w:val="000000"/>
        </w:rPr>
        <w:t xml:space="preserve">ствола по данным </w:t>
      </w:r>
      <w:proofErr w:type="spellStart"/>
      <w:r>
        <w:rPr>
          <w:color w:val="000000"/>
        </w:rPr>
        <w:t>инклинометрии</w:t>
      </w:r>
      <w:proofErr w:type="spellEnd"/>
      <w:r>
        <w:rPr>
          <w:color w:val="000000"/>
        </w:rPr>
        <w:t>;</w:t>
      </w:r>
    </w:p>
    <w:p w:rsidR="00EF7826" w:rsidRPr="00A142C7" w:rsidRDefault="00EF7826" w:rsidP="00EF7826">
      <w:pPr>
        <w:pStyle w:val="a3"/>
        <w:numPr>
          <w:ilvl w:val="0"/>
          <w:numId w:val="17"/>
        </w:numPr>
        <w:autoSpaceDE w:val="0"/>
        <w:autoSpaceDN w:val="0"/>
        <w:adjustRightInd w:val="0"/>
        <w:contextualSpacing w:val="0"/>
        <w:jc w:val="left"/>
        <w:rPr>
          <w:color w:val="000000"/>
        </w:rPr>
      </w:pPr>
      <w:r w:rsidRPr="00A142C7">
        <w:rPr>
          <w:color w:val="000000"/>
        </w:rPr>
        <w:t>проектирование траектории ствола</w:t>
      </w:r>
      <w:r>
        <w:rPr>
          <w:color w:val="000000"/>
          <w:lang w:val="en-US"/>
        </w:rPr>
        <w:t>;</w:t>
      </w:r>
    </w:p>
    <w:p w:rsidR="00607DFD" w:rsidRPr="00A142C7" w:rsidRDefault="00607DFD" w:rsidP="001351AD">
      <w:pPr>
        <w:pStyle w:val="a3"/>
        <w:numPr>
          <w:ilvl w:val="0"/>
          <w:numId w:val="17"/>
        </w:numPr>
        <w:tabs>
          <w:tab w:val="left" w:pos="1843"/>
          <w:tab w:val="left" w:pos="2410"/>
        </w:tabs>
        <w:autoSpaceDE w:val="0"/>
        <w:autoSpaceDN w:val="0"/>
        <w:adjustRightInd w:val="0"/>
        <w:contextualSpacing w:val="0"/>
        <w:jc w:val="left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EF7826" w:rsidRDefault="00607DFD" w:rsidP="001351AD">
      <w:pPr>
        <w:pStyle w:val="a3"/>
        <w:numPr>
          <w:ilvl w:val="0"/>
          <w:numId w:val="17"/>
        </w:numPr>
        <w:tabs>
          <w:tab w:val="left" w:pos="1843"/>
          <w:tab w:val="left" w:pos="2410"/>
        </w:tabs>
        <w:autoSpaceDE w:val="0"/>
        <w:autoSpaceDN w:val="0"/>
        <w:adjustRightInd w:val="0"/>
        <w:contextualSpacing w:val="0"/>
        <w:jc w:val="left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EF7826" w:rsidRDefault="00EF7826" w:rsidP="00EF7826">
      <w:pPr>
        <w:pStyle w:val="a3"/>
        <w:numPr>
          <w:ilvl w:val="0"/>
          <w:numId w:val="17"/>
        </w:numPr>
        <w:tabs>
          <w:tab w:val="num" w:pos="1080"/>
        </w:tabs>
        <w:adjustRightInd w:val="0"/>
        <w:contextualSpacing w:val="0"/>
        <w:rPr>
          <w:szCs w:val="20"/>
        </w:rPr>
      </w:pPr>
      <w:r>
        <w:rPr>
          <w:szCs w:val="20"/>
        </w:rPr>
        <w:t>г</w:t>
      </w:r>
      <w:r w:rsidRPr="0009513F">
        <w:rPr>
          <w:szCs w:val="20"/>
        </w:rPr>
        <w:t>рафическое изображение траектории (горизонтальная и вертикальная проекции, 3Д) на конец и начало суток;</w:t>
      </w:r>
    </w:p>
    <w:p w:rsidR="00607DFD" w:rsidRDefault="00607DFD" w:rsidP="001351AD">
      <w:pPr>
        <w:pStyle w:val="a3"/>
        <w:numPr>
          <w:ilvl w:val="0"/>
          <w:numId w:val="17"/>
        </w:numPr>
        <w:tabs>
          <w:tab w:val="num" w:pos="1080"/>
          <w:tab w:val="left" w:pos="1843"/>
          <w:tab w:val="left" w:pos="2410"/>
        </w:tabs>
        <w:adjustRightInd w:val="0"/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Pr="0009513F">
        <w:rPr>
          <w:szCs w:val="20"/>
        </w:rPr>
        <w:t>;</w:t>
      </w:r>
    </w:p>
    <w:p w:rsidR="00EF7826" w:rsidRDefault="00EF7826" w:rsidP="001351AD">
      <w:pPr>
        <w:pStyle w:val="a3"/>
        <w:numPr>
          <w:ilvl w:val="0"/>
          <w:numId w:val="17"/>
        </w:numPr>
        <w:tabs>
          <w:tab w:val="num" w:pos="1080"/>
          <w:tab w:val="left" w:pos="1843"/>
          <w:tab w:val="left" w:pos="2410"/>
        </w:tabs>
        <w:adjustRightInd w:val="0"/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ежедневно рапорт по замерам;</w:t>
      </w:r>
    </w:p>
    <w:p w:rsidR="00EF7826" w:rsidRPr="0009513F" w:rsidRDefault="00EF7826" w:rsidP="00EF7826">
      <w:pPr>
        <w:pStyle w:val="a3"/>
        <w:shd w:val="clear" w:color="auto" w:fill="FFFFFF"/>
        <w:tabs>
          <w:tab w:val="left" w:pos="0"/>
        </w:tabs>
        <w:ind w:right="5"/>
        <w:contextualSpacing w:val="0"/>
        <w:rPr>
          <w:noProof/>
          <w:szCs w:val="20"/>
        </w:rPr>
      </w:pPr>
    </w:p>
    <w:p w:rsidR="008D2995" w:rsidRDefault="00996DA3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spacing w:after="120"/>
        <w:ind w:left="992" w:hanging="425"/>
      </w:pPr>
      <w:bookmarkStart w:id="21" w:name="_Toc88730940"/>
      <w:r>
        <w:t>Требования к Исполнителю</w:t>
      </w:r>
      <w:bookmarkEnd w:id="21"/>
    </w:p>
    <w:p w:rsidR="00996DA3" w:rsidRPr="004169E4" w:rsidRDefault="00996DA3" w:rsidP="001351AD">
      <w:pPr>
        <w:pStyle w:val="3"/>
        <w:shd w:val="clear" w:color="auto" w:fill="auto"/>
        <w:tabs>
          <w:tab w:val="left" w:pos="284"/>
          <w:tab w:val="left" w:pos="1843"/>
          <w:tab w:val="left" w:pos="2410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</w:t>
      </w:r>
      <w:r>
        <w:rPr>
          <w:bCs/>
          <w:sz w:val="24"/>
          <w:szCs w:val="24"/>
        </w:rPr>
        <w:t>ействующим законодательством РФ;</w:t>
      </w:r>
    </w:p>
    <w:p w:rsidR="00996DA3" w:rsidRPr="004169E4" w:rsidRDefault="00996DA3" w:rsidP="001351AD">
      <w:pPr>
        <w:pStyle w:val="3"/>
        <w:shd w:val="clear" w:color="auto" w:fill="auto"/>
        <w:tabs>
          <w:tab w:val="left" w:pos="284"/>
          <w:tab w:val="left" w:pos="1843"/>
          <w:tab w:val="left" w:pos="2410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лимитов на размещение отходов, установленных действующим законодательством в области ООС;</w:t>
      </w:r>
    </w:p>
    <w:p w:rsidR="00996DA3" w:rsidRPr="0034529C" w:rsidRDefault="00996DA3" w:rsidP="001351AD">
      <w:pPr>
        <w:pStyle w:val="3"/>
        <w:shd w:val="clear" w:color="auto" w:fill="auto"/>
        <w:tabs>
          <w:tab w:val="left" w:pos="284"/>
          <w:tab w:val="left" w:pos="1843"/>
          <w:tab w:val="left" w:pos="2410"/>
        </w:tabs>
        <w:spacing w:before="0" w:after="12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и численность службы ПБ, ОТ и ОС, в случае, если это треб</w:t>
      </w:r>
      <w:r>
        <w:rPr>
          <w:bCs/>
          <w:sz w:val="24"/>
          <w:szCs w:val="24"/>
        </w:rPr>
        <w:t>уется согласно законодательству.</w:t>
      </w:r>
    </w:p>
    <w:p w:rsidR="00603104" w:rsidRPr="0034529C" w:rsidRDefault="00603104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spacing w:after="120"/>
        <w:ind w:left="992" w:hanging="425"/>
      </w:pPr>
      <w:bookmarkStart w:id="22" w:name="_Toc88730941"/>
      <w:r>
        <w:t>Результат и оплата оказанных услуг</w:t>
      </w:r>
      <w:bookmarkEnd w:id="22"/>
    </w:p>
    <w:p w:rsidR="00D42145" w:rsidRPr="00EF7826" w:rsidRDefault="00D42145" w:rsidP="001351AD">
      <w:pPr>
        <w:keepLines/>
        <w:tabs>
          <w:tab w:val="left" w:pos="513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</w:pPr>
      <w:r w:rsidRPr="00EF7826">
        <w:t>Результатом оказанного комплекса услуг является достижение проектной глубины с соблюдением техники и технологии строительства скважины согласно Программе проводки скважины, Программе на бурение и Проекту на строительство скважины.</w:t>
      </w:r>
    </w:p>
    <w:p w:rsidR="00603104" w:rsidRPr="00EF7826" w:rsidRDefault="00603104" w:rsidP="001351AD">
      <w:pPr>
        <w:tabs>
          <w:tab w:val="left" w:pos="456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</w:pPr>
      <w:r w:rsidRPr="00EF7826">
        <w:t>После завершения оказания услуг на скважине в течение 10 (десяти) дней Исполнитель</w:t>
      </w:r>
      <w:r w:rsidRPr="00EF7826">
        <w:rPr>
          <w:caps/>
        </w:rPr>
        <w:t xml:space="preserve"> </w:t>
      </w:r>
      <w:r w:rsidRPr="00EF7826">
        <w:t>предоставляет Заказчику окончательный отчет об оказанных услугах в согласованном Сторонами формате: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>Информацию о фактической траектории ствола скважины с привязкой продуктивных пластов и точке входа в круг допуска;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 xml:space="preserve">Поинтервальный анализ проводки ствола скважины (с указанием отклонений </w:t>
      </w:r>
      <w:bookmarkStart w:id="23" w:name="ТекстовоеПол񃔓"/>
      <w:r w:rsidRPr="00EF7826">
        <w:rPr>
          <w:noProof/>
        </w:rPr>
        <w:t>более 2-х градусов</w:t>
      </w:r>
      <w:bookmarkEnd w:id="23"/>
      <w:r w:rsidRPr="00EF7826">
        <w:t xml:space="preserve"> от проектного профиля); 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Подробный поинтервальный анализ работы и оценка эффективности КНБК;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Анализ отработки забойных двигателей;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rPr>
          <w:szCs w:val="23"/>
        </w:rPr>
        <w:t>Анализ отработки долот</w:t>
      </w:r>
      <w:r w:rsidRPr="00EF7826">
        <w:rPr>
          <w:szCs w:val="23"/>
          <w:lang w:val="en-US"/>
        </w:rPr>
        <w:t>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Баланс времени, анализ непроизводительного времени;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Анализ причин отказов оборудования и аварий;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Извлеченные уроки, рекомендации;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 xml:space="preserve">Информация в цифровом формате </w:t>
      </w:r>
      <w:r w:rsidRPr="00EF7826">
        <w:rPr>
          <w:noProof/>
        </w:rPr>
        <w:t>PDS, LAS, DLIS, WITSML</w:t>
      </w:r>
      <w:r w:rsidRPr="00EF7826">
        <w:t>.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>Каротажные диаграммы по глубине ствола;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>Каротажные диаграммы относительно вертикальной глубины;</w:t>
      </w:r>
    </w:p>
    <w:p w:rsidR="00EF7826" w:rsidRPr="002676E0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>Фактическое время оказания услуг и причины отклонения от планового показателя</w:t>
      </w:r>
      <w:r>
        <w:t>.</w:t>
      </w:r>
    </w:p>
    <w:p w:rsidR="00A90C95" w:rsidRDefault="00A90C95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A90C95" w:rsidRDefault="00A90C95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420E4A" w:rsidRDefault="00420E4A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24" w:name="_Toc88730942"/>
      <w:r>
        <w:t>Приложения</w:t>
      </w:r>
      <w:bookmarkEnd w:id="24"/>
    </w:p>
    <w:p w:rsidR="00603104" w:rsidRDefault="00603104" w:rsidP="001351AD">
      <w:pPr>
        <w:tabs>
          <w:tab w:val="left" w:pos="1843"/>
          <w:tab w:val="left" w:pos="2410"/>
        </w:tabs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8435DF" w:rsidTr="00822CEA">
        <w:tc>
          <w:tcPr>
            <w:tcW w:w="1560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№ приложения</w:t>
            </w:r>
          </w:p>
        </w:tc>
        <w:tc>
          <w:tcPr>
            <w:tcW w:w="5244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Примечания</w:t>
            </w:r>
          </w:p>
        </w:tc>
      </w:tr>
      <w:tr w:rsidR="008435DF" w:rsidTr="00822CEA">
        <w:tc>
          <w:tcPr>
            <w:tcW w:w="1560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3</w:t>
            </w:r>
          </w:p>
        </w:tc>
      </w:tr>
      <w:tr w:rsidR="008435DF" w:rsidTr="00822CEA">
        <w:tc>
          <w:tcPr>
            <w:tcW w:w="1560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</w:pPr>
            <w:r>
              <w:t xml:space="preserve">Требования к сервису </w:t>
            </w:r>
            <w:r w:rsidR="004B3B60">
              <w:t xml:space="preserve">ННБ, </w:t>
            </w:r>
            <w:r>
              <w:t>ВЗД и к персоналу</w:t>
            </w:r>
          </w:p>
        </w:tc>
        <w:tc>
          <w:tcPr>
            <w:tcW w:w="3119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</w:tr>
      <w:tr w:rsidR="008435DF" w:rsidTr="00822CEA">
        <w:tc>
          <w:tcPr>
            <w:tcW w:w="1560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2</w:t>
            </w:r>
          </w:p>
        </w:tc>
        <w:tc>
          <w:tcPr>
            <w:tcW w:w="5244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</w:pPr>
            <w:r>
              <w:t>Требования к долотному сервису и к персоналу по сопровождению долот</w:t>
            </w:r>
          </w:p>
        </w:tc>
        <w:tc>
          <w:tcPr>
            <w:tcW w:w="3119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</w:tr>
    </w:tbl>
    <w:p w:rsidR="004C20D9" w:rsidRPr="00420E4A" w:rsidRDefault="004C20D9" w:rsidP="001351AD">
      <w:pPr>
        <w:tabs>
          <w:tab w:val="left" w:pos="1843"/>
          <w:tab w:val="left" w:pos="2410"/>
        </w:tabs>
      </w:pPr>
    </w:p>
    <w:sectPr w:rsidR="004C20D9" w:rsidRPr="00420E4A" w:rsidSect="00E36C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A4D" w:rsidRDefault="00574A4D" w:rsidP="00E73977">
      <w:r>
        <w:separator/>
      </w:r>
    </w:p>
  </w:endnote>
  <w:endnote w:type="continuationSeparator" w:id="0">
    <w:p w:rsidR="00574A4D" w:rsidRDefault="00574A4D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A4D" w:rsidRPr="00FB1C21" w:rsidRDefault="00574A4D" w:rsidP="00E73977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 w:rsidRPr="00CA696C">
      <w:rPr>
        <w:rFonts w:cs="Times New Roman"/>
        <w:b/>
        <w:sz w:val="14"/>
        <w:szCs w:val="18"/>
      </w:rPr>
      <w:t xml:space="preserve">по техническому и технологическому сопровождению наклонно-направленного бурения, долотного сервиса и сервиса ВЗД на </w:t>
    </w:r>
    <w:proofErr w:type="spellStart"/>
    <w:r w:rsidRPr="00CA696C">
      <w:rPr>
        <w:rFonts w:cs="Times New Roman"/>
        <w:b/>
        <w:sz w:val="14"/>
        <w:szCs w:val="18"/>
      </w:rPr>
      <w:t>Юрубчено-Тохомском</w:t>
    </w:r>
    <w:proofErr w:type="spellEnd"/>
    <w:r w:rsidRPr="00CA696C">
      <w:rPr>
        <w:rFonts w:cs="Times New Roman"/>
        <w:b/>
        <w:sz w:val="14"/>
        <w:szCs w:val="18"/>
      </w:rPr>
      <w:t xml:space="preserve"> месторождении.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A4D" w:rsidRDefault="00574A4D" w:rsidP="00E73977">
      <w:r>
        <w:separator/>
      </w:r>
    </w:p>
  </w:footnote>
  <w:footnote w:type="continuationSeparator" w:id="0">
    <w:p w:rsidR="00574A4D" w:rsidRDefault="00574A4D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8A6494"/>
    <w:multiLevelType w:val="hybridMultilevel"/>
    <w:tmpl w:val="BCD0FC70"/>
    <w:lvl w:ilvl="0" w:tplc="CECE658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32E7F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D613B2"/>
    <w:multiLevelType w:val="multilevel"/>
    <w:tmpl w:val="F97C9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43B75A1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6D6038C8"/>
    <w:multiLevelType w:val="hybridMultilevel"/>
    <w:tmpl w:val="080AC94C"/>
    <w:lvl w:ilvl="0" w:tplc="BC72D41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25"/>
  </w:num>
  <w:num w:numId="4">
    <w:abstractNumId w:val="13"/>
  </w:num>
  <w:num w:numId="5">
    <w:abstractNumId w:val="21"/>
  </w:num>
  <w:num w:numId="6">
    <w:abstractNumId w:val="33"/>
  </w:num>
  <w:num w:numId="7">
    <w:abstractNumId w:val="9"/>
  </w:num>
  <w:num w:numId="8">
    <w:abstractNumId w:val="27"/>
  </w:num>
  <w:num w:numId="9">
    <w:abstractNumId w:val="15"/>
  </w:num>
  <w:num w:numId="10">
    <w:abstractNumId w:val="11"/>
  </w:num>
  <w:num w:numId="11">
    <w:abstractNumId w:val="17"/>
  </w:num>
  <w:num w:numId="12">
    <w:abstractNumId w:val="18"/>
  </w:num>
  <w:num w:numId="13">
    <w:abstractNumId w:val="34"/>
  </w:num>
  <w:num w:numId="14">
    <w:abstractNumId w:val="0"/>
  </w:num>
  <w:num w:numId="15">
    <w:abstractNumId w:val="10"/>
  </w:num>
  <w:num w:numId="16">
    <w:abstractNumId w:val="5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8"/>
  </w:num>
  <w:num w:numId="23">
    <w:abstractNumId w:val="14"/>
  </w:num>
  <w:num w:numId="24">
    <w:abstractNumId w:val="29"/>
  </w:num>
  <w:num w:numId="25">
    <w:abstractNumId w:val="16"/>
  </w:num>
  <w:num w:numId="26">
    <w:abstractNumId w:val="12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0"/>
  </w:num>
  <w:num w:numId="31">
    <w:abstractNumId w:val="3"/>
  </w:num>
  <w:num w:numId="32">
    <w:abstractNumId w:val="31"/>
  </w:num>
  <w:num w:numId="33">
    <w:abstractNumId w:val="2"/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24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7FED"/>
    <w:rsid w:val="00022D7A"/>
    <w:rsid w:val="00024846"/>
    <w:rsid w:val="00031EA1"/>
    <w:rsid w:val="00034EA0"/>
    <w:rsid w:val="000370D3"/>
    <w:rsid w:val="00037A38"/>
    <w:rsid w:val="0004294B"/>
    <w:rsid w:val="00043293"/>
    <w:rsid w:val="00044091"/>
    <w:rsid w:val="00052C1B"/>
    <w:rsid w:val="000538D6"/>
    <w:rsid w:val="0006161B"/>
    <w:rsid w:val="00066453"/>
    <w:rsid w:val="00066BED"/>
    <w:rsid w:val="000741A6"/>
    <w:rsid w:val="00074751"/>
    <w:rsid w:val="00074FF2"/>
    <w:rsid w:val="00085E05"/>
    <w:rsid w:val="00090B61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3858"/>
    <w:rsid w:val="000D3B82"/>
    <w:rsid w:val="000D4B12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2192"/>
    <w:rsid w:val="00114B7F"/>
    <w:rsid w:val="00120517"/>
    <w:rsid w:val="001227A9"/>
    <w:rsid w:val="00126645"/>
    <w:rsid w:val="001305BF"/>
    <w:rsid w:val="001351AD"/>
    <w:rsid w:val="00136790"/>
    <w:rsid w:val="00151B26"/>
    <w:rsid w:val="00152BFB"/>
    <w:rsid w:val="0015376B"/>
    <w:rsid w:val="001657FA"/>
    <w:rsid w:val="001667A3"/>
    <w:rsid w:val="001676FD"/>
    <w:rsid w:val="0017140E"/>
    <w:rsid w:val="00176809"/>
    <w:rsid w:val="001801C5"/>
    <w:rsid w:val="0018580D"/>
    <w:rsid w:val="0019249B"/>
    <w:rsid w:val="00192708"/>
    <w:rsid w:val="00194811"/>
    <w:rsid w:val="001968C9"/>
    <w:rsid w:val="001A3E9A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E35A9"/>
    <w:rsid w:val="001E7B23"/>
    <w:rsid w:val="001F08CF"/>
    <w:rsid w:val="001F1998"/>
    <w:rsid w:val="001F32D2"/>
    <w:rsid w:val="001F5560"/>
    <w:rsid w:val="001F6E76"/>
    <w:rsid w:val="001F75E8"/>
    <w:rsid w:val="002004C6"/>
    <w:rsid w:val="00204049"/>
    <w:rsid w:val="002054F0"/>
    <w:rsid w:val="00206DF4"/>
    <w:rsid w:val="00207D84"/>
    <w:rsid w:val="0021621C"/>
    <w:rsid w:val="00216CAB"/>
    <w:rsid w:val="0022171B"/>
    <w:rsid w:val="00226FC4"/>
    <w:rsid w:val="0023126C"/>
    <w:rsid w:val="00233D97"/>
    <w:rsid w:val="0023476D"/>
    <w:rsid w:val="002356B5"/>
    <w:rsid w:val="00235CA7"/>
    <w:rsid w:val="002411FF"/>
    <w:rsid w:val="002440E8"/>
    <w:rsid w:val="00244CEC"/>
    <w:rsid w:val="00245A39"/>
    <w:rsid w:val="00250E68"/>
    <w:rsid w:val="00251791"/>
    <w:rsid w:val="00253420"/>
    <w:rsid w:val="00253B7F"/>
    <w:rsid w:val="0025761E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74AD"/>
    <w:rsid w:val="002E0E72"/>
    <w:rsid w:val="002E12D0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5A1"/>
    <w:rsid w:val="003177DB"/>
    <w:rsid w:val="00324978"/>
    <w:rsid w:val="00325463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C1CEE"/>
    <w:rsid w:val="003D174C"/>
    <w:rsid w:val="003D2A99"/>
    <w:rsid w:val="003D76C3"/>
    <w:rsid w:val="003E1D58"/>
    <w:rsid w:val="003E5907"/>
    <w:rsid w:val="003F129D"/>
    <w:rsid w:val="003F1F0F"/>
    <w:rsid w:val="003F3C10"/>
    <w:rsid w:val="003F62B2"/>
    <w:rsid w:val="0040428A"/>
    <w:rsid w:val="00405B1E"/>
    <w:rsid w:val="00407974"/>
    <w:rsid w:val="00407AEA"/>
    <w:rsid w:val="00420E4A"/>
    <w:rsid w:val="00430366"/>
    <w:rsid w:val="004311A4"/>
    <w:rsid w:val="00433EE8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5D03"/>
    <w:rsid w:val="004668DF"/>
    <w:rsid w:val="004706E7"/>
    <w:rsid w:val="00473078"/>
    <w:rsid w:val="00480A62"/>
    <w:rsid w:val="00481C1C"/>
    <w:rsid w:val="004843FC"/>
    <w:rsid w:val="00484C81"/>
    <w:rsid w:val="004863C2"/>
    <w:rsid w:val="004901F1"/>
    <w:rsid w:val="00490FC6"/>
    <w:rsid w:val="0049120D"/>
    <w:rsid w:val="00491AF5"/>
    <w:rsid w:val="004A059E"/>
    <w:rsid w:val="004A1298"/>
    <w:rsid w:val="004A15FB"/>
    <w:rsid w:val="004A16F6"/>
    <w:rsid w:val="004A5C03"/>
    <w:rsid w:val="004B2866"/>
    <w:rsid w:val="004B2D7E"/>
    <w:rsid w:val="004B3B60"/>
    <w:rsid w:val="004C20D9"/>
    <w:rsid w:val="004C39C1"/>
    <w:rsid w:val="004C5DBC"/>
    <w:rsid w:val="004D14CD"/>
    <w:rsid w:val="004D15C5"/>
    <w:rsid w:val="004D3F7F"/>
    <w:rsid w:val="004D5214"/>
    <w:rsid w:val="004D7481"/>
    <w:rsid w:val="004D74DE"/>
    <w:rsid w:val="004D77B8"/>
    <w:rsid w:val="004E1DFE"/>
    <w:rsid w:val="004E62B1"/>
    <w:rsid w:val="004E64A1"/>
    <w:rsid w:val="004F4B6D"/>
    <w:rsid w:val="004F58A4"/>
    <w:rsid w:val="0050205B"/>
    <w:rsid w:val="00502666"/>
    <w:rsid w:val="00502CE4"/>
    <w:rsid w:val="005059D8"/>
    <w:rsid w:val="00506DFD"/>
    <w:rsid w:val="005130CC"/>
    <w:rsid w:val="00513556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4A4D"/>
    <w:rsid w:val="00575304"/>
    <w:rsid w:val="0057595F"/>
    <w:rsid w:val="005760C0"/>
    <w:rsid w:val="005835C8"/>
    <w:rsid w:val="005912F2"/>
    <w:rsid w:val="00594B0E"/>
    <w:rsid w:val="00595EF1"/>
    <w:rsid w:val="005977E6"/>
    <w:rsid w:val="005A36C0"/>
    <w:rsid w:val="005A4A1A"/>
    <w:rsid w:val="005B4A80"/>
    <w:rsid w:val="005B5100"/>
    <w:rsid w:val="005B77E8"/>
    <w:rsid w:val="005C08C0"/>
    <w:rsid w:val="005C202D"/>
    <w:rsid w:val="005C3E2C"/>
    <w:rsid w:val="005D5520"/>
    <w:rsid w:val="005E3091"/>
    <w:rsid w:val="005E5888"/>
    <w:rsid w:val="005F01CE"/>
    <w:rsid w:val="005F2B3E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256A3"/>
    <w:rsid w:val="00630D3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1B69"/>
    <w:rsid w:val="006B498E"/>
    <w:rsid w:val="006B516C"/>
    <w:rsid w:val="006B5BD1"/>
    <w:rsid w:val="006B60D5"/>
    <w:rsid w:val="006C2D0C"/>
    <w:rsid w:val="006C5E0C"/>
    <w:rsid w:val="006D220A"/>
    <w:rsid w:val="006D3A68"/>
    <w:rsid w:val="006D6D2F"/>
    <w:rsid w:val="006E042C"/>
    <w:rsid w:val="006E04A4"/>
    <w:rsid w:val="006E5146"/>
    <w:rsid w:val="006F2C1A"/>
    <w:rsid w:val="006F3E69"/>
    <w:rsid w:val="006F5E89"/>
    <w:rsid w:val="006F7656"/>
    <w:rsid w:val="00701018"/>
    <w:rsid w:val="007057E8"/>
    <w:rsid w:val="00711E2A"/>
    <w:rsid w:val="007147AC"/>
    <w:rsid w:val="00716DA6"/>
    <w:rsid w:val="007203ED"/>
    <w:rsid w:val="007238A7"/>
    <w:rsid w:val="00724254"/>
    <w:rsid w:val="007244E0"/>
    <w:rsid w:val="0072602F"/>
    <w:rsid w:val="0073447A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4BB3"/>
    <w:rsid w:val="007805D1"/>
    <w:rsid w:val="00780D94"/>
    <w:rsid w:val="007813BC"/>
    <w:rsid w:val="007824E3"/>
    <w:rsid w:val="00782BA1"/>
    <w:rsid w:val="007835D5"/>
    <w:rsid w:val="00785B6B"/>
    <w:rsid w:val="00792C93"/>
    <w:rsid w:val="007943CC"/>
    <w:rsid w:val="007976A0"/>
    <w:rsid w:val="007A00FF"/>
    <w:rsid w:val="007A18CF"/>
    <w:rsid w:val="007A2962"/>
    <w:rsid w:val="007A2BE1"/>
    <w:rsid w:val="007A6185"/>
    <w:rsid w:val="007A6B38"/>
    <w:rsid w:val="007B2839"/>
    <w:rsid w:val="007B5F63"/>
    <w:rsid w:val="007B7F1F"/>
    <w:rsid w:val="007C1D3A"/>
    <w:rsid w:val="007D0F5D"/>
    <w:rsid w:val="007D1719"/>
    <w:rsid w:val="007E1499"/>
    <w:rsid w:val="007F1831"/>
    <w:rsid w:val="007F2FDF"/>
    <w:rsid w:val="007F4100"/>
    <w:rsid w:val="0080026A"/>
    <w:rsid w:val="00804431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526F"/>
    <w:rsid w:val="008578B6"/>
    <w:rsid w:val="008625E7"/>
    <w:rsid w:val="0086763E"/>
    <w:rsid w:val="0087585E"/>
    <w:rsid w:val="00877F07"/>
    <w:rsid w:val="00881E2B"/>
    <w:rsid w:val="00885597"/>
    <w:rsid w:val="00885676"/>
    <w:rsid w:val="00886739"/>
    <w:rsid w:val="008921FE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5F27"/>
    <w:rsid w:val="008E24B1"/>
    <w:rsid w:val="008E25FA"/>
    <w:rsid w:val="008E5E22"/>
    <w:rsid w:val="008F006B"/>
    <w:rsid w:val="008F070E"/>
    <w:rsid w:val="008F14A7"/>
    <w:rsid w:val="008F315D"/>
    <w:rsid w:val="008F41FB"/>
    <w:rsid w:val="008F45E8"/>
    <w:rsid w:val="008F46A3"/>
    <w:rsid w:val="008F742F"/>
    <w:rsid w:val="00900294"/>
    <w:rsid w:val="0090047E"/>
    <w:rsid w:val="00903AEA"/>
    <w:rsid w:val="00903CB4"/>
    <w:rsid w:val="0090767B"/>
    <w:rsid w:val="00911018"/>
    <w:rsid w:val="00916113"/>
    <w:rsid w:val="00922FBC"/>
    <w:rsid w:val="00923D4E"/>
    <w:rsid w:val="009241FB"/>
    <w:rsid w:val="009335F5"/>
    <w:rsid w:val="009372AE"/>
    <w:rsid w:val="0094528D"/>
    <w:rsid w:val="009464FB"/>
    <w:rsid w:val="00946BCB"/>
    <w:rsid w:val="0095453E"/>
    <w:rsid w:val="00955C4F"/>
    <w:rsid w:val="009632CE"/>
    <w:rsid w:val="00963560"/>
    <w:rsid w:val="0096359B"/>
    <w:rsid w:val="009748BA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27CF"/>
    <w:rsid w:val="009B5C53"/>
    <w:rsid w:val="009B6421"/>
    <w:rsid w:val="009B7880"/>
    <w:rsid w:val="009C32EB"/>
    <w:rsid w:val="009C7C69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33BA"/>
    <w:rsid w:val="00A349F3"/>
    <w:rsid w:val="00A34C3A"/>
    <w:rsid w:val="00A34EDF"/>
    <w:rsid w:val="00A36827"/>
    <w:rsid w:val="00A37A16"/>
    <w:rsid w:val="00A44FE8"/>
    <w:rsid w:val="00A478C7"/>
    <w:rsid w:val="00A47E48"/>
    <w:rsid w:val="00A50487"/>
    <w:rsid w:val="00A518AB"/>
    <w:rsid w:val="00A539F1"/>
    <w:rsid w:val="00A5640F"/>
    <w:rsid w:val="00A60384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117D"/>
    <w:rsid w:val="00AB58CD"/>
    <w:rsid w:val="00AB6775"/>
    <w:rsid w:val="00AB7B24"/>
    <w:rsid w:val="00AC0099"/>
    <w:rsid w:val="00AC060B"/>
    <w:rsid w:val="00AC0A9E"/>
    <w:rsid w:val="00AC152E"/>
    <w:rsid w:val="00AC1E63"/>
    <w:rsid w:val="00AC2321"/>
    <w:rsid w:val="00AC252A"/>
    <w:rsid w:val="00AD1B38"/>
    <w:rsid w:val="00AD217B"/>
    <w:rsid w:val="00AD2CB9"/>
    <w:rsid w:val="00AD6E5B"/>
    <w:rsid w:val="00AD7136"/>
    <w:rsid w:val="00AE13AF"/>
    <w:rsid w:val="00AE2316"/>
    <w:rsid w:val="00AE43B9"/>
    <w:rsid w:val="00AE7C96"/>
    <w:rsid w:val="00AF16AB"/>
    <w:rsid w:val="00AF4319"/>
    <w:rsid w:val="00AF5A7D"/>
    <w:rsid w:val="00B0187D"/>
    <w:rsid w:val="00B032DD"/>
    <w:rsid w:val="00B07F6C"/>
    <w:rsid w:val="00B12092"/>
    <w:rsid w:val="00B133A7"/>
    <w:rsid w:val="00B15EE8"/>
    <w:rsid w:val="00B178CA"/>
    <w:rsid w:val="00B22349"/>
    <w:rsid w:val="00B24D90"/>
    <w:rsid w:val="00B2502C"/>
    <w:rsid w:val="00B26199"/>
    <w:rsid w:val="00B27BA0"/>
    <w:rsid w:val="00B30BE1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22AA"/>
    <w:rsid w:val="00B66C2C"/>
    <w:rsid w:val="00B702CB"/>
    <w:rsid w:val="00B70F42"/>
    <w:rsid w:val="00B714AC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1A1A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F1"/>
    <w:rsid w:val="00C03E6B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0EA"/>
    <w:rsid w:val="00C40748"/>
    <w:rsid w:val="00C411C0"/>
    <w:rsid w:val="00C412EF"/>
    <w:rsid w:val="00C414EE"/>
    <w:rsid w:val="00C440BF"/>
    <w:rsid w:val="00C46570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0AE1"/>
    <w:rsid w:val="00CA1091"/>
    <w:rsid w:val="00CA65FE"/>
    <w:rsid w:val="00CA696C"/>
    <w:rsid w:val="00CB0494"/>
    <w:rsid w:val="00CB07C7"/>
    <w:rsid w:val="00CB13A8"/>
    <w:rsid w:val="00CC067C"/>
    <w:rsid w:val="00CD167A"/>
    <w:rsid w:val="00CD19A8"/>
    <w:rsid w:val="00CD1FF4"/>
    <w:rsid w:val="00CD6167"/>
    <w:rsid w:val="00CE3A16"/>
    <w:rsid w:val="00CF4D66"/>
    <w:rsid w:val="00D10434"/>
    <w:rsid w:val="00D1095D"/>
    <w:rsid w:val="00D12CD6"/>
    <w:rsid w:val="00D13615"/>
    <w:rsid w:val="00D25650"/>
    <w:rsid w:val="00D25E65"/>
    <w:rsid w:val="00D31F65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5DF2"/>
    <w:rsid w:val="00D867D2"/>
    <w:rsid w:val="00D915FD"/>
    <w:rsid w:val="00D929B5"/>
    <w:rsid w:val="00D938E6"/>
    <w:rsid w:val="00D93F3C"/>
    <w:rsid w:val="00D95591"/>
    <w:rsid w:val="00D96A01"/>
    <w:rsid w:val="00DA58CC"/>
    <w:rsid w:val="00DA69AA"/>
    <w:rsid w:val="00DB00B9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8636A"/>
    <w:rsid w:val="00E932DA"/>
    <w:rsid w:val="00E97DD6"/>
    <w:rsid w:val="00EA028A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EF7826"/>
    <w:rsid w:val="00F016AD"/>
    <w:rsid w:val="00F021CC"/>
    <w:rsid w:val="00F02F26"/>
    <w:rsid w:val="00F05CB8"/>
    <w:rsid w:val="00F1048B"/>
    <w:rsid w:val="00F12A1C"/>
    <w:rsid w:val="00F12C2B"/>
    <w:rsid w:val="00F16090"/>
    <w:rsid w:val="00F17820"/>
    <w:rsid w:val="00F17BAC"/>
    <w:rsid w:val="00F20339"/>
    <w:rsid w:val="00F2428A"/>
    <w:rsid w:val="00F30AB3"/>
    <w:rsid w:val="00F32E9D"/>
    <w:rsid w:val="00F42034"/>
    <w:rsid w:val="00F46D7E"/>
    <w:rsid w:val="00F47FD5"/>
    <w:rsid w:val="00F506C7"/>
    <w:rsid w:val="00F51C91"/>
    <w:rsid w:val="00F530B7"/>
    <w:rsid w:val="00F705A9"/>
    <w:rsid w:val="00F725C8"/>
    <w:rsid w:val="00F73FB8"/>
    <w:rsid w:val="00F76D48"/>
    <w:rsid w:val="00F8038B"/>
    <w:rsid w:val="00F80EA5"/>
    <w:rsid w:val="00F812C3"/>
    <w:rsid w:val="00F858A5"/>
    <w:rsid w:val="00F91E04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D09F6"/>
    <w:rsid w:val="00FD7538"/>
    <w:rsid w:val="00FD78A1"/>
    <w:rsid w:val="00FE094B"/>
    <w:rsid w:val="00FE1803"/>
    <w:rsid w:val="00FE1EBD"/>
    <w:rsid w:val="00FE4180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7DC25-F991-4FDF-87F7-D6C6EA5C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4">
    <w:name w:val="heading 4"/>
    <w:aliases w:val="название рисунка,название рисунка Знак Знак1,Знак8"/>
    <w:basedOn w:val="a"/>
    <w:next w:val="a"/>
    <w:link w:val="40"/>
    <w:unhideWhenUsed/>
    <w:qFormat/>
    <w:rsid w:val="001F6E76"/>
    <w:pPr>
      <w:keepNext/>
      <w:keepLines/>
      <w:numPr>
        <w:numId w:val="33"/>
      </w:numPr>
      <w:outlineLvl w:val="3"/>
    </w:pPr>
    <w:rPr>
      <w:rFonts w:ascii="Arial" w:eastAsia="Times New Roman" w:hAnsi="Arial" w:cs="Times New Roman"/>
      <w:bCs/>
      <w:i/>
      <w:iCs/>
      <w:cap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85526F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4E64A1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4E64A1"/>
    <w:rPr>
      <w:rFonts w:ascii="Arial" w:eastAsia="Times New Roman" w:hAnsi="Arial" w:cs="Arial"/>
      <w:sz w:val="18"/>
    </w:rPr>
  </w:style>
  <w:style w:type="character" w:customStyle="1" w:styleId="40">
    <w:name w:val="Заголовок 4 Знак"/>
    <w:aliases w:val="название рисунка Знак,название рисунка Знак Знак1 Знак,Знак8 Знак"/>
    <w:basedOn w:val="a0"/>
    <w:link w:val="4"/>
    <w:rsid w:val="001F6E76"/>
    <w:rPr>
      <w:rFonts w:ascii="Arial" w:eastAsia="Times New Roman" w:hAnsi="Arial" w:cs="Times New Roman"/>
      <w:bCs/>
      <w:i/>
      <w:iCs/>
      <w:caps/>
      <w:sz w:val="20"/>
      <w:szCs w:val="20"/>
      <w:lang w:eastAsia="en-US"/>
    </w:rPr>
  </w:style>
  <w:style w:type="paragraph" w:styleId="aff0">
    <w:name w:val="caption"/>
    <w:basedOn w:val="a"/>
    <w:next w:val="a"/>
    <w:unhideWhenUsed/>
    <w:qFormat/>
    <w:rsid w:val="001F6E76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F7D64-ED8E-44A6-BF05-D7D6CB95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21</Pages>
  <Words>6624</Words>
  <Characters>37763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Tsydenov_BV</dc:creator>
  <cp:lastModifiedBy>Татевосян Влас Врежевич</cp:lastModifiedBy>
  <cp:revision>224</cp:revision>
  <dcterms:created xsi:type="dcterms:W3CDTF">2019-11-12T07:33:00Z</dcterms:created>
  <dcterms:modified xsi:type="dcterms:W3CDTF">2021-11-26T04:21:00Z</dcterms:modified>
</cp:coreProperties>
</file>